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jc w:val="center"/>
      </w:pPr>
      <w:r>
        <w:rPr>
          <w:rFonts w:ascii="Arial" w:cs="Arial" w:eastAsia="Arial" w:hAnsi="Arial"/>
          <w:b/>
          <w:bCs/>
          <w:color w:val="085041"/>
          <w:sz w:val="48"/>
          <w:szCs w:val="48"/>
        </w:rPr>
        <w:t xml:space="preserve">TrafficJam™</w:t>
      </w:r>
    </w:p>
    <w:p>
      <w:pPr>
        <w:spacing w:after="40"/>
        <w:jc w:val="center"/>
      </w:pPr>
      <w:r>
        <w:rPr>
          <w:rFonts w:ascii="Arial" w:cs="Arial" w:eastAsia="Arial" w:hAnsi="Arial"/>
          <w:b/>
          <w:bCs/>
          <w:color w:val="5DCAA5"/>
          <w:sz w:val="22"/>
          <w:szCs w:val="22"/>
        </w:rPr>
        <w:t xml:space="preserve">CHAT IN THE CRAWL</w:t>
      </w:r>
    </w:p>
    <w:p>
      <w:pPr>
        <w:spacing w:after="120"/>
        <w:jc w:val="center"/>
      </w:pPr>
      <w:r>
        <w:rPr>
          <w:rFonts w:ascii="Arial" w:cs="Arial" w:eastAsia="Arial" w:hAnsi="Arial"/>
          <w:color w:val="666666"/>
          <w:sz w:val="20"/>
          <w:szCs w:val="20"/>
        </w:rPr>
        <w:t xml:space="preserve">PRESS KIT</w:t>
      </w:r>
    </w:p>
    <w:p>
      <w:pPr>
        <w:spacing w:after="300"/>
        <w:jc w:val="center"/>
      </w:pPr>
      <w:r>
        <w:rPr>
          <w:rFonts w:ascii="Arial" w:cs="Arial" w:eastAsia="Arial" w:hAnsi="Arial"/>
          <w:i/>
          <w:iCs/>
          <w:color w:val="666666"/>
          <w:sz w:val="18"/>
          <w:szCs w:val="18"/>
        </w:rPr>
        <w:t xml:space="preserve">Version 6.0 — Updated May 2026</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6560"/>
      </w:tblGrid>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sz w:val="20"/>
                <w:szCs w:val="20"/>
              </w:rPr>
              <w:t xml:space="preserve">Press Contact</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trafficjamsupport@proton.me</w:t>
            </w:r>
          </w:p>
        </w:tc>
      </w:tr>
      <w:tr>
        <w:tc>
          <w:tcPr>
            <w:tcW w:type="dxa" w:w="2800"/>
            <w:tcBorders>
              <w:top w:val="single" w:color="CCCCCC" w:sz="1"/>
              <w:left w:val="single" w:color="CCCCCC" w:sz="1"/>
              <w:bottom w:val="single" w:color="CCCCCC" w:sz="1"/>
              <w:right w:val="single" w:color="CCCCCC" w:sz="1"/>
            </w:tcBorders>
            <w:shd w:fill="F0FAF6" w:val="clear"/>
            <w:tcMar>
              <w:top w:type="dxa" w:w="80"/>
              <w:left w:type="dxa" w:w="120"/>
              <w:bottom w:type="dxa" w:w="80"/>
              <w:right w:type="dxa" w:w="120"/>
            </w:tcMar>
          </w:tcPr>
          <w:p>
            <w:r>
              <w:rPr>
                <w:rFonts w:ascii="Arial" w:cs="Arial" w:eastAsia="Arial" w:hAnsi="Arial"/>
                <w:b/>
                <w:bCs/>
                <w:sz w:val="20"/>
                <w:szCs w:val="20"/>
              </w:rPr>
              <w:t xml:space="preserve">Website</w:t>
            </w:r>
          </w:p>
        </w:tc>
        <w:tc>
          <w:tcPr>
            <w:tcW w:type="dxa" w:w="6560"/>
            <w:tcBorders>
              <w:top w:val="single" w:color="CCCCCC" w:sz="1"/>
              <w:left w:val="single" w:color="CCCCCC" w:sz="1"/>
              <w:bottom w:val="single" w:color="CCCCCC" w:sz="1"/>
              <w:right w:val="single" w:color="CCCCCC" w:sz="1"/>
            </w:tcBorders>
            <w:shd w:fill="F0FAF6" w:val="clear"/>
            <w:tcMar>
              <w:top w:type="dxa" w:w="80"/>
              <w:left w:type="dxa" w:w="120"/>
              <w:bottom w:type="dxa" w:w="80"/>
              <w:right w:type="dxa" w:w="120"/>
            </w:tcMar>
          </w:tcPr>
          <w:p>
            <w:r>
              <w:rPr>
                <w:rFonts w:ascii="Arial" w:cs="Arial" w:eastAsia="Arial" w:hAnsi="Arial"/>
                <w:sz w:val="20"/>
                <w:szCs w:val="20"/>
              </w:rPr>
              <w:t xml:space="preserve">https://trafficjamapp.com</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sz w:val="20"/>
                <w:szCs w:val="20"/>
              </w:rPr>
              <w:t xml:space="preserve">Press Kit Webpage</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https://trafficjamapp.com/press</w:t>
            </w:r>
          </w:p>
        </w:tc>
      </w:tr>
      <w:tr>
        <w:tc>
          <w:tcPr>
            <w:tcW w:type="dxa" w:w="2800"/>
            <w:tcBorders>
              <w:top w:val="single" w:color="CCCCCC" w:sz="1"/>
              <w:left w:val="single" w:color="CCCCCC" w:sz="1"/>
              <w:bottom w:val="single" w:color="CCCCCC" w:sz="1"/>
              <w:right w:val="single" w:color="CCCCCC" w:sz="1"/>
            </w:tcBorders>
            <w:shd w:fill="F0FAF6" w:val="clear"/>
            <w:tcMar>
              <w:top w:type="dxa" w:w="80"/>
              <w:left w:type="dxa" w:w="120"/>
              <w:bottom w:type="dxa" w:w="80"/>
              <w:right w:type="dxa" w:w="120"/>
            </w:tcMar>
          </w:tcPr>
          <w:p>
            <w:r>
              <w:rPr>
                <w:rFonts w:ascii="Arial" w:cs="Arial" w:eastAsia="Arial" w:hAnsi="Arial"/>
                <w:b/>
                <w:bCs/>
                <w:sz w:val="20"/>
                <w:szCs w:val="20"/>
              </w:rPr>
              <w:t xml:space="preserve">Privacy Policy</w:t>
            </w:r>
          </w:p>
        </w:tc>
        <w:tc>
          <w:tcPr>
            <w:tcW w:type="dxa" w:w="6560"/>
            <w:tcBorders>
              <w:top w:val="single" w:color="CCCCCC" w:sz="1"/>
              <w:left w:val="single" w:color="CCCCCC" w:sz="1"/>
              <w:bottom w:val="single" w:color="CCCCCC" w:sz="1"/>
              <w:right w:val="single" w:color="CCCCCC" w:sz="1"/>
            </w:tcBorders>
            <w:shd w:fill="F0FAF6" w:val="clear"/>
            <w:tcMar>
              <w:top w:type="dxa" w:w="80"/>
              <w:left w:type="dxa" w:w="120"/>
              <w:bottom w:type="dxa" w:w="80"/>
              <w:right w:type="dxa" w:w="120"/>
            </w:tcMar>
          </w:tcPr>
          <w:p>
            <w:r>
              <w:rPr>
                <w:rFonts w:ascii="Arial" w:cs="Arial" w:eastAsia="Arial" w:hAnsi="Arial"/>
                <w:sz w:val="20"/>
                <w:szCs w:val="20"/>
              </w:rPr>
              <w:t xml:space="preserve">https://superlative-travesseiro-c860b3.netlify.app</w:t>
            </w:r>
          </w:p>
        </w:tc>
      </w:tr>
    </w:tbl>
    <w:p>
      <w:pPr>
        <w:spacing w:after="80"/>
      </w:pPr>
    </w:p>
    <w:p>
      <w:pPr>
        <w:spacing w:after="160"/>
      </w:pPr>
      <w:r>
        <w:rPr>
          <w:rFonts w:ascii="Arial" w:cs="Arial" w:eastAsia="Arial" w:hAnsi="Arial"/>
          <w:i/>
          <w:iCs/>
          <w:color w:val="666666"/>
          <w:sz w:val="20"/>
          <w:szCs w:val="20"/>
        </w:rPr>
        <w:t xml:space="preserve">All visual assets, screenshots, and approved quotes in this kit are cleared for media use with attribution to </w:t>
      </w:r>
      <w:r>
        <w:rPr>
          <w:rFonts w:ascii="Arial" w:cs="Arial" w:eastAsia="Arial" w:hAnsi="Arial"/>
          <w:b/>
          <w:bCs/>
          <w:i/>
          <w:iCs/>
          <w:color w:val="666666"/>
          <w:sz w:val="20"/>
          <w:szCs w:val="20"/>
        </w:rPr>
        <w:t xml:space="preserve">TrafficJam</w:t>
      </w:r>
      <w:r>
        <w:rPr>
          <w:rFonts w:ascii="Arial" w:cs="Arial" w:eastAsia="Arial" w:hAnsi="Arial"/>
          <w:i/>
          <w:iCs/>
          <w:color w:val="666666"/>
          <w:sz w:val="20"/>
          <w:szCs w:val="20"/>
        </w:rPr>
        <w:t xml:space="preserve"> LLC.</w:t>
      </w:r>
    </w:p>
    <w:p>
      <w:pPr>
        <w:pStyle w:val="Heading1"/>
        <w:spacing w:after="200" w:before="360"/>
      </w:pPr>
      <w:r>
        <w:rPr>
          <w:rFonts w:ascii="Arial" w:cs="Arial" w:eastAsia="Arial" w:hAnsi="Arial"/>
          <w:b/>
          <w:bCs/>
          <w:color w:val="085041"/>
          <w:sz w:val="32"/>
          <w:szCs w:val="32"/>
        </w:rPr>
        <w:t xml:space="preserve">1. The Pitch</w:t>
      </w:r>
    </w:p>
    <w:p>
      <w:pPr>
        <w:spacing w:after="120" w:before="200"/>
      </w:pPr>
      <w:r>
        <w:rPr>
          <w:rFonts w:ascii="Arial" w:cs="Arial" w:eastAsia="Arial" w:hAnsi="Arial"/>
          <w:b/>
          <w:bCs/>
          <w:color w:val="085041"/>
          <w:sz w:val="22"/>
          <w:szCs w:val="22"/>
        </w:rPr>
        <w:t xml:space="preserve">Single Sentence</w:t>
      </w:r>
    </w:p>
    <w:p>
      <w:pPr>
        <w:spacing w:after="160"/>
      </w:pPr>
      <w:r>
        <w:rPr>
          <w:rFonts w:ascii="Arial" w:cs="Arial" w:eastAsia="Arial" w:hAnsi="Arial"/>
          <w:b w:val="false"/>
          <w:bCs w:val="false"/>
          <w:i/>
          <w:iCs/>
          <w:color w:val="333333"/>
          <w:sz w:val="20"/>
          <w:szCs w:val="20"/>
        </w:rPr>
        <w:t xml:space="preserve">TrafficJam is a hyper-local chat app that lets drivers stuck in the same traffic jam talk to each other in real time — messages vanish shortly after traffic clears.</w:t>
      </w:r>
    </w:p>
    <w:p>
      <w:pPr>
        <w:spacing w:after="120" w:before="200"/>
      </w:pPr>
      <w:r>
        <w:rPr>
          <w:rFonts w:ascii="Arial" w:cs="Arial" w:eastAsia="Arial" w:hAnsi="Arial"/>
          <w:b/>
          <w:bCs/>
          <w:color w:val="085041"/>
          <w:sz w:val="22"/>
          <w:szCs w:val="22"/>
        </w:rPr>
        <w:t xml:space="preserve">One Paragraph</w:t>
      </w:r>
    </w:p>
    <w:p>
      <w:pPr>
        <w:spacing w:after="160"/>
      </w:pPr>
      <w:r>
        <w:rPr>
          <w:rFonts w:ascii="Arial" w:cs="Arial" w:eastAsia="Arial" w:hAnsi="Arial"/>
          <w:b w:val="false"/>
          <w:bCs w:val="false"/>
          <w:i w:val="false"/>
          <w:iCs w:val="false"/>
          <w:color w:val="333333"/>
          <w:sz w:val="20"/>
          <w:szCs w:val="20"/>
        </w:rPr>
        <w:t xml:space="preserve">Stuck in traffic? Stop guessing. Start chatting. TrafficJam lets you get live intel from real drivers in real traffic jams — Real people. Right now. Right there. Open the app, find or report your jam and start chatting. When traffic clears, every message vanishes automatically. No history. No trace. No archive. Getting ready to head out — check for jams along your route or anywhere in the U.S.</w:t>
      </w:r>
    </w:p>
    <w:p>
      <w:pPr>
        <w:spacing w:after="120" w:before="200"/>
      </w:pPr>
      <w:r>
        <w:rPr>
          <w:rFonts w:ascii="Arial" w:cs="Arial" w:eastAsia="Arial" w:hAnsi="Arial"/>
          <w:b/>
          <w:bCs/>
          <w:color w:val="085041"/>
          <w:sz w:val="22"/>
          <w:szCs w:val="22"/>
        </w:rPr>
        <w:t xml:space="preserve">Key Features</w:t>
      </w:r>
    </w:p>
    <w:p>
      <w:pPr>
        <w:pStyle w:val="ListParagraph"/>
        <w:numPr>
          <w:ilvl w:val="0"/>
          <w:numId w:val="2"/>
        </w:numPr>
        <w:spacing w:after="80"/>
      </w:pPr>
      <w:r>
        <w:rPr>
          <w:rFonts w:ascii="Arial" w:cs="Arial" w:eastAsia="Arial" w:hAnsi="Arial"/>
          <w:b/>
          <w:bCs/>
          <w:sz w:val="20"/>
          <w:szCs w:val="20"/>
        </w:rPr>
        <w:t xml:space="preserve">Live Intel: </w:t>
      </w:r>
      <w:r>
        <w:rPr>
          <w:rFonts w:ascii="Arial" w:cs="Arial" w:eastAsia="Arial" w:hAnsi="Arial"/>
          <w:sz w:val="20"/>
          <w:szCs w:val="20"/>
        </w:rPr>
        <w:t xml:space="preserve">Get firsthand info from people physically stuck in the same reported jams. What happened? Which lane is moving? Is it clearing or getting worse? Is there an alternate route?</w:t>
      </w:r>
    </w:p>
    <w:p>
      <w:pPr>
        <w:pStyle w:val="ListParagraph"/>
        <w:numPr>
          <w:ilvl w:val="0"/>
          <w:numId w:val="2"/>
        </w:numPr>
        <w:spacing w:after="80"/>
      </w:pPr>
      <w:r>
        <w:rPr>
          <w:rFonts w:ascii="Arial" w:cs="Arial" w:eastAsia="Arial" w:hAnsi="Arial"/>
          <w:b/>
          <w:bCs/>
          <w:sz w:val="20"/>
          <w:szCs w:val="20"/>
        </w:rPr>
        <w:t xml:space="preserve">Crowd-Trusted Alternate Routes: </w:t>
      </w:r>
      <w:r>
        <w:rPr>
          <w:rFonts w:ascii="Arial" w:cs="Arial" w:eastAsia="Arial" w:hAnsi="Arial"/>
          <w:sz w:val="20"/>
          <w:szCs w:val="20"/>
        </w:rPr>
        <w:t xml:space="preserve">Suggest detours and vote on the best ones — real routes provided by people who actually drive these roads every day.</w:t>
      </w:r>
    </w:p>
    <w:p>
      <w:pPr>
        <w:pStyle w:val="ListParagraph"/>
        <w:numPr>
          <w:ilvl w:val="0"/>
          <w:numId w:val="2"/>
        </w:numPr>
        <w:spacing w:after="80"/>
      </w:pPr>
      <w:r>
        <w:rPr>
          <w:rFonts w:ascii="Arial" w:cs="Arial" w:eastAsia="Arial" w:hAnsi="Arial"/>
          <w:b/>
          <w:bCs/>
          <w:sz w:val="20"/>
          <w:szCs w:val="20"/>
        </w:rPr>
        <w:t xml:space="preserve">Hands-Free by Design: </w:t>
      </w:r>
      <w:r>
        <w:rPr>
          <w:rFonts w:ascii="Arial" w:cs="Arial" w:eastAsia="Arial" w:hAnsi="Arial"/>
          <w:sz w:val="20"/>
          <w:szCs w:val="20"/>
        </w:rPr>
        <w:t xml:space="preserve">Voice input, read-aloud, and auto-silence above 15mph. Built for the driver’s seat.</w:t>
      </w:r>
    </w:p>
    <w:p>
      <w:pPr>
        <w:pStyle w:val="ListParagraph"/>
        <w:numPr>
          <w:ilvl w:val="0"/>
          <w:numId w:val="2"/>
        </w:numPr>
        <w:spacing w:after="80"/>
      </w:pPr>
      <w:r>
        <w:rPr>
          <w:rFonts w:ascii="Arial" w:cs="Arial" w:eastAsia="Arial" w:hAnsi="Arial"/>
          <w:b/>
          <w:bCs/>
          <w:sz w:val="20"/>
          <w:szCs w:val="20"/>
        </w:rPr>
        <w:t xml:space="preserve">One-Tap SOS: </w:t>
      </w:r>
      <w:r>
        <w:rPr>
          <w:rFonts w:ascii="Arial" w:cs="Arial" w:eastAsia="Arial" w:hAnsi="Arial"/>
          <w:sz w:val="20"/>
          <w:szCs w:val="20"/>
        </w:rPr>
        <w:t xml:space="preserve">Share your exact GPS with the jam, call 911, or alert nearby drivers — all in a single tap. Safety features are always free.</w:t>
      </w:r>
    </w:p>
    <w:p>
      <w:pPr>
        <w:pStyle w:val="ListParagraph"/>
        <w:numPr>
          <w:ilvl w:val="0"/>
          <w:numId w:val="2"/>
        </w:numPr>
        <w:spacing w:after="80"/>
      </w:pPr>
      <w:r>
        <w:rPr>
          <w:rFonts w:ascii="Arial" w:cs="Arial" w:eastAsia="Arial" w:hAnsi="Arial"/>
          <w:b/>
          <w:bCs/>
          <w:sz w:val="20"/>
          <w:szCs w:val="20"/>
        </w:rPr>
        <w:t xml:space="preserve">Community Voting: </w:t>
      </w:r>
      <w:r>
        <w:rPr>
          <w:rFonts w:ascii="Arial" w:cs="Arial" w:eastAsia="Arial" w:hAnsi="Arial"/>
          <w:sz w:val="20"/>
          <w:szCs w:val="20"/>
        </w:rPr>
        <w:t xml:space="preserve">Drivers vote when traffic starts moving. 33% must agree before it clears. Progress shown live.</w:t>
      </w:r>
    </w:p>
    <w:p>
      <w:pPr>
        <w:pStyle w:val="ListParagraph"/>
        <w:numPr>
          <w:ilvl w:val="0"/>
          <w:numId w:val="2"/>
        </w:numPr>
        <w:spacing w:after="80"/>
      </w:pPr>
      <w:r>
        <w:rPr>
          <w:rFonts w:ascii="Arial" w:cs="Arial" w:eastAsia="Arial" w:hAnsi="Arial"/>
          <w:b/>
          <w:bCs/>
          <w:sz w:val="20"/>
          <w:szCs w:val="20"/>
        </w:rPr>
        <w:t xml:space="preserve">Fully Anonymous: </w:t>
      </w:r>
      <w:r>
        <w:rPr>
          <w:rFonts w:ascii="Arial" w:cs="Arial" w:eastAsia="Arial" w:hAnsi="Arial"/>
          <w:sz w:val="20"/>
          <w:szCs w:val="20"/>
        </w:rPr>
        <w:t xml:space="preserve">No accounts, no sign-ups, no email. Just pick a nickname. Messages auto-delete when traffic clears. No trace, no history, no data to sell.</w:t>
      </w:r>
    </w:p>
    <w:p>
      <w:pPr>
        <w:pStyle w:val="ListParagraph"/>
        <w:numPr>
          <w:ilvl w:val="0"/>
          <w:numId w:val="2"/>
        </w:numPr>
        <w:spacing w:after="80"/>
      </w:pPr>
      <w:r>
        <w:rPr>
          <w:rFonts w:ascii="Arial" w:cs="Arial" w:eastAsia="Arial" w:hAnsi="Arial"/>
          <w:b/>
          <w:bCs/>
          <w:sz w:val="20"/>
          <w:szCs w:val="20"/>
        </w:rPr>
        <w:t xml:space="preserve">Direct Replies: </w:t>
      </w:r>
      <w:r>
        <w:rPr>
          <w:rFonts w:ascii="Arial" w:cs="Arial" w:eastAsia="Arial" w:hAnsi="Arial"/>
          <w:sz w:val="20"/>
          <w:szCs w:val="20"/>
        </w:rPr>
        <w:t xml:space="preserve">Tap any message to reply directly. Conversations stay organized even when the jam is buzzing.</w:t>
      </w:r>
    </w:p>
    <w:p>
      <w:pPr>
        <w:spacing w:after="160"/>
      </w:pPr>
      <w:r>
        <w:rPr>
          <w:rFonts w:ascii="Arial" w:cs="Arial" w:eastAsia="Arial" w:hAnsi="Arial"/>
          <w:b w:val="false"/>
          <w:bCs w:val="false"/>
          <w:i w:val="false"/>
          <w:iCs w:val="false"/>
          <w:color w:val="333333"/>
          <w:sz w:val="20"/>
          <w:szCs w:val="20"/>
        </w:rPr>
        <w:t xml:space="preserve">TrafficJam is available on the App Store and Google Play. Visit trafficjamapp.com for more information.</w:t>
      </w:r>
    </w:p>
    <w:p>
      <w:pPr>
        <w:pStyle w:val="Heading1"/>
        <w:spacing w:after="200" w:before="360"/>
      </w:pPr>
      <w:r>
        <w:rPr>
          <w:rFonts w:ascii="Arial" w:cs="Arial" w:eastAsia="Arial" w:hAnsi="Arial"/>
          <w:b/>
          <w:bCs/>
          <w:color w:val="085041"/>
          <w:sz w:val="32"/>
          <w:szCs w:val="32"/>
        </w:rPr>
        <w:t xml:space="preserve">2. Seven Story Angles</w:t>
      </w:r>
    </w:p>
    <w:p>
      <w:pPr>
        <w:spacing w:after="160"/>
      </w:pPr>
      <w:r>
        <w:rPr>
          <w:rFonts w:ascii="Arial" w:cs="Arial" w:eastAsia="Arial" w:hAnsi="Arial"/>
          <w:b w:val="false"/>
          <w:bCs w:val="false"/>
          <w:i w:val="false"/>
          <w:iCs w:val="false"/>
          <w:color w:val="333333"/>
          <w:sz w:val="20"/>
          <w:szCs w:val="20"/>
        </w:rPr>
        <w:t xml:space="preserve">Pre-built hooks for journalists — each is a real story we can support with details and quotes.</w:t>
      </w:r>
    </w:p>
    <w:p>
      <w:pPr>
        <w:pStyle w:val="Heading2"/>
        <w:spacing w:after="160" w:before="280"/>
      </w:pPr>
      <w:r>
        <w:rPr>
          <w:rFonts w:ascii="Arial" w:cs="Arial" w:eastAsia="Arial" w:hAnsi="Arial"/>
          <w:b/>
          <w:bCs/>
          <w:color w:val="085041"/>
          <w:sz w:val="26"/>
          <w:szCs w:val="26"/>
        </w:rPr>
        <w:t xml:space="preserve">Angle 1: The App Every Driver Needs</w:t>
      </w:r>
    </w:p>
    <w:p>
      <w:pPr>
        <w:spacing w:after="160"/>
      </w:pPr>
      <w:r>
        <w:rPr>
          <w:rFonts w:ascii="Arial" w:cs="Arial" w:eastAsia="Arial" w:hAnsi="Arial"/>
          <w:b w:val="false"/>
          <w:bCs w:val="false"/>
          <w:i w:val="false"/>
          <w:iCs w:val="false"/>
          <w:color w:val="333333"/>
          <w:sz w:val="20"/>
          <w:szCs w:val="20"/>
        </w:rPr>
        <w:t xml:space="preserve">TrafficJam thrives with density. A single user has no one to chat with. Dozens of drivers in the same congestion build a real, useful, vibrant community — that’s when TrafficJam becomes invaluable. Every existing user has a personal reason to grow the population — more drivers with the app means better information for everyone. They share the app through the in-app share button, social media, and word of mouth. Every user becomes a recruiter. The marketing happens inside the product.</w:t>
      </w:r>
    </w:p>
    <w:p>
      <w:pPr>
        <w:pStyle w:val="Heading2"/>
        <w:spacing w:after="160" w:before="280"/>
      </w:pPr>
      <w:r>
        <w:rPr>
          <w:rFonts w:ascii="Arial" w:cs="Arial" w:eastAsia="Arial" w:hAnsi="Arial"/>
          <w:b/>
          <w:bCs/>
          <w:color w:val="085041"/>
          <w:sz w:val="26"/>
          <w:szCs w:val="26"/>
        </w:rPr>
        <w:t xml:space="preserve">Angle 2: Built in Mississippi for the Cities That Need It Most</w:t>
      </w:r>
    </w:p>
    <w:p>
      <w:pPr>
        <w:spacing w:after="160"/>
      </w:pPr>
      <w:r>
        <w:rPr>
          <w:rFonts w:ascii="Arial" w:cs="Arial" w:eastAsia="Arial" w:hAnsi="Arial"/>
          <w:b w:val="false"/>
          <w:bCs w:val="false"/>
          <w:i w:val="false"/>
          <w:iCs w:val="false"/>
          <w:color w:val="333333"/>
          <w:sz w:val="20"/>
          <w:szCs w:val="20"/>
        </w:rPr>
        <w:t xml:space="preserve">TrafficJam was founded in Bay Saint Louis, Mississippi — a town whose commuters cross the I-10 bridge into New Orleans daily. The launch strategy targets America’s most congested metros, beginning in the New Orleans / Mississippi Gulf Coast market and expanding to Houston, Atlanta, and beyond. This is a story about tech being built outside Silicon Valley for travelers and people stuck in real American commutes.</w:t>
      </w:r>
    </w:p>
    <w:p>
      <w:pPr>
        <w:pStyle w:val="Heading2"/>
        <w:spacing w:after="160" w:before="280"/>
      </w:pPr>
      <w:r>
        <w:rPr>
          <w:rFonts w:ascii="Arial" w:cs="Arial" w:eastAsia="Arial" w:hAnsi="Arial"/>
          <w:b/>
          <w:bCs/>
          <w:color w:val="085041"/>
          <w:sz w:val="26"/>
          <w:szCs w:val="26"/>
        </w:rPr>
        <w:t xml:space="preserve">Angle 3: The First Organized Traffic Jam in History</w:t>
      </w:r>
    </w:p>
    <w:p>
      <w:pPr>
        <w:spacing w:after="160"/>
      </w:pPr>
      <w:r>
        <w:rPr>
          <w:rFonts w:ascii="Arial" w:cs="Arial" w:eastAsia="Arial" w:hAnsi="Arial"/>
          <w:b w:val="false"/>
          <w:bCs w:val="false"/>
          <w:i w:val="false"/>
          <w:iCs w:val="false"/>
          <w:color w:val="333333"/>
          <w:sz w:val="20"/>
          <w:szCs w:val="20"/>
        </w:rPr>
        <w:t xml:space="preserve">Once enough users adopt TrafficJam in a single city, the app enables the world’s first coordinated traffic jam communications. Imagine 50 drivers stuck on I-10 collectively identifying the cause of the jam, voting on the best alternate route, alerting others of wait times, exactly how far the jam is backed up, and clearing the chat together when traffic resumes. The app turns one of the most isolating modern experiences into a community moment.</w:t>
      </w:r>
    </w:p>
    <w:p>
      <w:pPr>
        <w:pStyle w:val="Heading2"/>
        <w:spacing w:after="160" w:before="280"/>
      </w:pPr>
      <w:r>
        <w:rPr>
          <w:rFonts w:ascii="Arial" w:cs="Arial" w:eastAsia="Arial" w:hAnsi="Arial"/>
          <w:b/>
          <w:bCs/>
          <w:color w:val="085041"/>
          <w:sz w:val="26"/>
          <w:szCs w:val="26"/>
        </w:rPr>
        <w:t xml:space="preserve">Angle 4: Privacy by Design — Messages That Self-Destruct</w:t>
      </w:r>
    </w:p>
    <w:p>
      <w:pPr>
        <w:spacing w:after="160"/>
      </w:pPr>
      <w:r>
        <w:rPr>
          <w:rFonts w:ascii="Arial" w:cs="Arial" w:eastAsia="Arial" w:hAnsi="Arial"/>
          <w:b w:val="false"/>
          <w:bCs w:val="false"/>
          <w:i w:val="false"/>
          <w:iCs w:val="false"/>
          <w:color w:val="333333"/>
          <w:sz w:val="20"/>
          <w:szCs w:val="20"/>
        </w:rPr>
        <w:t xml:space="preserve">In a tech landscape obsessed with permanent data collection, TrafficJam takes the opposite approach: every chat session is automatically deleted when the jam clears. No archive. No long-term database. No sale to third parties. Even GPS location is used only in real-time and not stored after the session ends. The privacy story is genuine, simple, and timely.</w:t>
      </w:r>
    </w:p>
    <w:p>
      <w:pPr>
        <w:pStyle w:val="Heading2"/>
        <w:spacing w:after="160" w:before="280"/>
      </w:pPr>
      <w:r>
        <w:rPr>
          <w:rFonts w:ascii="Arial" w:cs="Arial" w:eastAsia="Arial" w:hAnsi="Arial"/>
          <w:b/>
          <w:bCs/>
          <w:color w:val="085041"/>
          <w:sz w:val="26"/>
          <w:szCs w:val="26"/>
        </w:rPr>
        <w:t xml:space="preserve">Angle 5: Built to Complement Waze, Google Maps, and Apple Maps</w:t>
      </w:r>
    </w:p>
    <w:p>
      <w:pPr>
        <w:spacing w:after="160"/>
      </w:pPr>
      <w:r>
        <w:rPr>
          <w:rFonts w:ascii="Arial" w:cs="Arial" w:eastAsia="Arial" w:hAnsi="Arial"/>
          <w:b w:val="false"/>
          <w:bCs w:val="false"/>
          <w:i w:val="false"/>
          <w:iCs w:val="false"/>
          <w:color w:val="333333"/>
          <w:sz w:val="20"/>
          <w:szCs w:val="20"/>
        </w:rPr>
        <w:t xml:space="preserve">Every navigation app gives you data. None of them give you conversation. TrafficJam adds a community layer that complements Waze, Google Maps, and Apple Maps — turning the dots, lines, and pins of modern routing into a place where actual humans stuck in traffic can chat with each other. Drivers can keep their preferred navigation app open AND have TrafficJam running alongside, getting real-time human insight on lane status, cause, and alternate routes. The two together solve traffic better than either alone.</w:t>
      </w:r>
    </w:p>
    <w:p>
      <w:pPr>
        <w:pStyle w:val="Heading2"/>
        <w:spacing w:after="160" w:before="280"/>
      </w:pPr>
      <w:r>
        <w:rPr>
          <w:rFonts w:ascii="Arial" w:cs="Arial" w:eastAsia="Arial" w:hAnsi="Arial"/>
          <w:b/>
          <w:bCs/>
          <w:color w:val="085041"/>
          <w:sz w:val="26"/>
          <w:szCs w:val="26"/>
        </w:rPr>
        <w:t xml:space="preserve">Angle 6: The Pre-Commute Forecast — Check the Jam Before You Hit It</w:t>
      </w:r>
    </w:p>
    <w:p>
      <w:pPr>
        <w:spacing w:after="160"/>
      </w:pPr>
      <w:r>
        <w:rPr>
          <w:rFonts w:ascii="Arial" w:cs="Arial" w:eastAsia="Arial" w:hAnsi="Arial"/>
          <w:b w:val="false"/>
          <w:bCs w:val="false"/>
          <w:i w:val="false"/>
          <w:iCs w:val="false"/>
          <w:color w:val="333333"/>
          <w:sz w:val="20"/>
          <w:szCs w:val="20"/>
        </w:rPr>
        <w:t xml:space="preserve">TrafficJam doesn’t just help drivers stuck in traffic — it helps drivers AVOID the jam entirely. Anyone planning their commute can open the app from home or work, see active jams along their route, and tap into the live chat to see what drivers physically stuck there are saying. The cause. The lanes that are moving. The real wait time. People outside the jam can chat too — their messages get tagged “outside” so drivers physically in the jam can choose to respond or filter them out. It is the first traffic forecast made BY the actual people stuck in the traffic.</w:t>
      </w:r>
    </w:p>
    <w:p>
      <w:pPr>
        <w:pStyle w:val="Heading2"/>
        <w:spacing w:after="160" w:before="280"/>
      </w:pPr>
      <w:r>
        <w:rPr>
          <w:rFonts w:ascii="Arial" w:cs="Arial" w:eastAsia="Arial" w:hAnsi="Arial"/>
          <w:b/>
          <w:bCs/>
          <w:color w:val="085041"/>
          <w:sz w:val="26"/>
          <w:szCs w:val="26"/>
        </w:rPr>
        <w:t xml:space="preserve">Angle 7: Hands-Free by Design — A Chat App That Respects the Wheel</w:t>
      </w:r>
    </w:p>
    <w:p>
      <w:pPr>
        <w:spacing w:after="160"/>
      </w:pPr>
      <w:r>
        <w:rPr>
          <w:rFonts w:ascii="Arial" w:cs="Arial" w:eastAsia="Arial" w:hAnsi="Arial"/>
          <w:b w:val="false"/>
          <w:bCs w:val="false"/>
          <w:i w:val="false"/>
          <w:iCs w:val="false"/>
          <w:color w:val="333333"/>
          <w:sz w:val="20"/>
          <w:szCs w:val="20"/>
        </w:rPr>
        <w:t xml:space="preserve">TrafficJam was built for one of the few places where typing is genuinely dangerous: behind the wheel. Voice input lets drivers speak their messages without touching the phone. Read-aloud speaks incoming messages back to them so they never need to glance down. The interface auto-silences when speed crosses 15mph and shifts into Driving Mode automatically. The SOS button has a one-tap direct 911 dial built in. Every feature was designed assuming the user has both hands on the wheel and eyes on the road.</w:t>
      </w:r>
    </w:p>
    <w:p>
      <w:pPr>
        <w:pStyle w:val="Heading1"/>
        <w:spacing w:after="200" w:before="360"/>
      </w:pPr>
      <w:r>
        <w:rPr>
          <w:rFonts w:ascii="Arial" w:cs="Arial" w:eastAsia="Arial" w:hAnsi="Arial"/>
          <w:b/>
          <w:bCs/>
          <w:color w:val="085041"/>
          <w:sz w:val="32"/>
          <w:szCs w:val="32"/>
        </w:rPr>
        <w:t xml:space="preserve">3. Featured Features</w:t>
      </w:r>
    </w:p>
    <w:p>
      <w:pPr>
        <w:pStyle w:val="Heading2"/>
        <w:spacing w:after="160" w:before="280"/>
      </w:pPr>
      <w:r>
        <w:rPr>
          <w:rFonts w:ascii="Arial" w:cs="Arial" w:eastAsia="Arial" w:hAnsi="Arial"/>
          <w:b/>
          <w:bCs/>
          <w:color w:val="085041"/>
          <w:sz w:val="26"/>
          <w:szCs w:val="26"/>
        </w:rPr>
        <w:t xml:space="preserve">Crowd-Trusted Alternate Routes</w:t>
      </w:r>
    </w:p>
    <w:p>
      <w:pPr>
        <w:spacing w:after="160"/>
      </w:pPr>
      <w:r>
        <w:rPr>
          <w:rFonts w:ascii="Arial" w:cs="Arial" w:eastAsia="Arial" w:hAnsi="Arial"/>
          <w:b w:val="false"/>
          <w:bCs w:val="false"/>
          <w:i w:val="false"/>
          <w:iCs w:val="false"/>
          <w:color w:val="333333"/>
          <w:sz w:val="20"/>
          <w:szCs w:val="20"/>
        </w:rPr>
        <w:t xml:space="preserve">Drivers can suggest alternate routes they’ve personally discovered. Other drivers vote on the best ones with a simple thumbs up or down. These are not algorithm-generated reroutes — they are crowd-trusted detours provided by people who actually drive these roads. The community decides which routes are worth taking.</w:t>
      </w:r>
    </w:p>
    <w:p>
      <w:pPr>
        <w:pStyle w:val="Heading2"/>
        <w:spacing w:after="160" w:before="280"/>
      </w:pPr>
      <w:r>
        <w:rPr>
          <w:rFonts w:ascii="Arial" w:cs="Arial" w:eastAsia="Arial" w:hAnsi="Arial"/>
          <w:b/>
          <w:bCs/>
          <w:color w:val="085041"/>
          <w:sz w:val="26"/>
          <w:szCs w:val="26"/>
        </w:rPr>
        <w:t xml:space="preserve">Direct Replies</w:t>
      </w:r>
    </w:p>
    <w:p>
      <w:pPr>
        <w:spacing w:after="160"/>
      </w:pPr>
      <w:r>
        <w:rPr>
          <w:rFonts w:ascii="Arial" w:cs="Arial" w:eastAsia="Arial" w:hAnsi="Arial"/>
          <w:b w:val="false"/>
          <w:bCs w:val="false"/>
          <w:i w:val="false"/>
          <w:iCs w:val="false"/>
          <w:color w:val="333333"/>
          <w:sz w:val="20"/>
          <w:szCs w:val="20"/>
        </w:rPr>
        <w:t xml:space="preserve">Tap any message to reply directly. Conversations stay threaded and organized even when dozens of drivers are chatting in the same jam. Tap a reply preview to scroll back to the original message — keeping context one tap away.</w:t>
      </w:r>
    </w:p>
    <w:p>
      <w:pPr>
        <w:pStyle w:val="Heading2"/>
        <w:spacing w:after="160" w:before="280"/>
      </w:pPr>
      <w:r>
        <w:rPr>
          <w:rFonts w:ascii="Arial" w:cs="Arial" w:eastAsia="Arial" w:hAnsi="Arial"/>
          <w:b/>
          <w:bCs/>
          <w:color w:val="085041"/>
          <w:sz w:val="26"/>
          <w:szCs w:val="26"/>
        </w:rPr>
        <w:t xml:space="preserve">In-Jam and Outside Messaging</w:t>
      </w:r>
    </w:p>
    <w:p>
      <w:pPr>
        <w:spacing w:after="160"/>
      </w:pPr>
      <w:r>
        <w:rPr>
          <w:rFonts w:ascii="Arial" w:cs="Arial" w:eastAsia="Arial" w:hAnsi="Arial"/>
          <w:b w:val="false"/>
          <w:bCs w:val="false"/>
          <w:i w:val="false"/>
          <w:iCs w:val="false"/>
          <w:color w:val="333333"/>
          <w:sz w:val="20"/>
          <w:szCs w:val="20"/>
        </w:rPr>
        <w:t xml:space="preserve">Every message is tagged “in-jam” or “outside” so drivers know who is physically stuck with them versus who is chatting from outside the jam. Drivers in the jam can filter to show only in-jam messages when they want focused, local intel.</w:t>
      </w:r>
    </w:p>
    <w:p>
      <w:pPr>
        <w:pStyle w:val="Heading1"/>
        <w:spacing w:after="200" w:before="360"/>
      </w:pPr>
      <w:r>
        <w:rPr>
          <w:rFonts w:ascii="Arial" w:cs="Arial" w:eastAsia="Arial" w:hAnsi="Arial"/>
          <w:b/>
          <w:bCs/>
          <w:color w:val="085041"/>
          <w:sz w:val="32"/>
          <w:szCs w:val="32"/>
        </w:rPr>
        <w:t xml:space="preserve">4. Key Facts Sheet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6560"/>
      </w:tblGrid>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sz w:val="20"/>
                <w:szCs w:val="20"/>
              </w:rPr>
              <w:t xml:space="preserve">Product</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TrafficJam™ — hyper-local ephemeral chat for drivers</w:t>
            </w:r>
          </w:p>
        </w:tc>
      </w:tr>
      <w:tr>
        <w:tc>
          <w:tcPr>
            <w:tcW w:type="dxa" w:w="2800"/>
            <w:tcBorders>
              <w:top w:val="single" w:color="CCCCCC" w:sz="1"/>
              <w:left w:val="single" w:color="CCCCCC" w:sz="1"/>
              <w:bottom w:val="single" w:color="CCCCCC" w:sz="1"/>
              <w:right w:val="single" w:color="CCCCCC" w:sz="1"/>
            </w:tcBorders>
            <w:shd w:fill="F0FAF6" w:val="clear"/>
            <w:tcMar>
              <w:top w:type="dxa" w:w="80"/>
              <w:left w:type="dxa" w:w="120"/>
              <w:bottom w:type="dxa" w:w="80"/>
              <w:right w:type="dxa" w:w="120"/>
            </w:tcMar>
          </w:tcPr>
          <w:p>
            <w:r>
              <w:rPr>
                <w:rFonts w:ascii="Arial" w:cs="Arial" w:eastAsia="Arial" w:hAnsi="Arial"/>
                <w:b/>
                <w:bCs/>
                <w:sz w:val="20"/>
                <w:szCs w:val="20"/>
              </w:rPr>
              <w:t xml:space="preserve">Tagline</w:t>
            </w:r>
          </w:p>
        </w:tc>
        <w:tc>
          <w:tcPr>
            <w:tcW w:type="dxa" w:w="6560"/>
            <w:tcBorders>
              <w:top w:val="single" w:color="CCCCCC" w:sz="1"/>
              <w:left w:val="single" w:color="CCCCCC" w:sz="1"/>
              <w:bottom w:val="single" w:color="CCCCCC" w:sz="1"/>
              <w:right w:val="single" w:color="CCCCCC" w:sz="1"/>
            </w:tcBorders>
            <w:shd w:fill="F0FAF6" w:val="clear"/>
            <w:tcMar>
              <w:top w:type="dxa" w:w="80"/>
              <w:left w:type="dxa" w:w="120"/>
              <w:bottom w:type="dxa" w:w="80"/>
              <w:right w:type="dxa" w:w="120"/>
            </w:tcMar>
          </w:tcPr>
          <w:p>
            <w:r>
              <w:rPr>
                <w:rFonts w:ascii="Arial" w:cs="Arial" w:eastAsia="Arial" w:hAnsi="Arial"/>
                <w:sz w:val="20"/>
                <w:szCs w:val="20"/>
              </w:rPr>
              <w:t xml:space="preserve">Chat in the Crawl</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sz w:val="20"/>
                <w:szCs w:val="20"/>
              </w:rPr>
              <w:t xml:space="preserve">Category</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Maps &amp; Navigation / Social Networking</w:t>
            </w:r>
          </w:p>
        </w:tc>
      </w:tr>
      <w:tr>
        <w:tc>
          <w:tcPr>
            <w:tcW w:type="dxa" w:w="2800"/>
            <w:tcBorders>
              <w:top w:val="single" w:color="CCCCCC" w:sz="1"/>
              <w:left w:val="single" w:color="CCCCCC" w:sz="1"/>
              <w:bottom w:val="single" w:color="CCCCCC" w:sz="1"/>
              <w:right w:val="single" w:color="CCCCCC" w:sz="1"/>
            </w:tcBorders>
            <w:shd w:fill="F0FAF6" w:val="clear"/>
            <w:tcMar>
              <w:top w:type="dxa" w:w="80"/>
              <w:left w:type="dxa" w:w="120"/>
              <w:bottom w:type="dxa" w:w="80"/>
              <w:right w:type="dxa" w:w="120"/>
            </w:tcMar>
          </w:tcPr>
          <w:p>
            <w:r>
              <w:rPr>
                <w:rFonts w:ascii="Arial" w:cs="Arial" w:eastAsia="Arial" w:hAnsi="Arial"/>
                <w:b/>
                <w:bCs/>
                <w:sz w:val="20"/>
                <w:szCs w:val="20"/>
              </w:rPr>
              <w:t xml:space="preserve">Platforms</w:t>
            </w:r>
          </w:p>
        </w:tc>
        <w:tc>
          <w:tcPr>
            <w:tcW w:type="dxa" w:w="6560"/>
            <w:tcBorders>
              <w:top w:val="single" w:color="CCCCCC" w:sz="1"/>
              <w:left w:val="single" w:color="CCCCCC" w:sz="1"/>
              <w:bottom w:val="single" w:color="CCCCCC" w:sz="1"/>
              <w:right w:val="single" w:color="CCCCCC" w:sz="1"/>
            </w:tcBorders>
            <w:shd w:fill="F0FAF6" w:val="clear"/>
            <w:tcMar>
              <w:top w:type="dxa" w:w="80"/>
              <w:left w:type="dxa" w:w="120"/>
              <w:bottom w:type="dxa" w:w="80"/>
              <w:right w:type="dxa" w:w="120"/>
            </w:tcMar>
          </w:tcPr>
          <w:p>
            <w:r>
              <w:rPr>
                <w:rFonts w:ascii="Arial" w:cs="Arial" w:eastAsia="Arial" w:hAnsi="Arial"/>
                <w:sz w:val="20"/>
                <w:szCs w:val="20"/>
              </w:rPr>
              <w:t xml:space="preserve">iOS App Store + Google Play</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sz w:val="20"/>
                <w:szCs w:val="20"/>
              </w:rPr>
              <w:t xml:space="preserve">Pricing</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$5.99/year after free 7-day trial — No ads ever</w:t>
            </w:r>
          </w:p>
        </w:tc>
      </w:tr>
      <w:tr>
        <w:tc>
          <w:tcPr>
            <w:tcW w:type="dxa" w:w="2800"/>
            <w:tcBorders>
              <w:top w:val="single" w:color="CCCCCC" w:sz="1"/>
              <w:left w:val="single" w:color="CCCCCC" w:sz="1"/>
              <w:bottom w:val="single" w:color="CCCCCC" w:sz="1"/>
              <w:right w:val="single" w:color="CCCCCC" w:sz="1"/>
            </w:tcBorders>
            <w:shd w:fill="F0FAF6" w:val="clear"/>
            <w:tcMar>
              <w:top w:type="dxa" w:w="80"/>
              <w:left w:type="dxa" w:w="120"/>
              <w:bottom w:type="dxa" w:w="80"/>
              <w:right w:type="dxa" w:w="120"/>
            </w:tcMar>
          </w:tcPr>
          <w:p>
            <w:r>
              <w:rPr>
                <w:rFonts w:ascii="Arial" w:cs="Arial" w:eastAsia="Arial" w:hAnsi="Arial"/>
                <w:b/>
                <w:bCs/>
                <w:sz w:val="20"/>
                <w:szCs w:val="20"/>
              </w:rPr>
              <w:t xml:space="preserve">Safety Features</w:t>
            </w:r>
          </w:p>
        </w:tc>
        <w:tc>
          <w:tcPr>
            <w:tcW w:type="dxa" w:w="6560"/>
            <w:tcBorders>
              <w:top w:val="single" w:color="CCCCCC" w:sz="1"/>
              <w:left w:val="single" w:color="CCCCCC" w:sz="1"/>
              <w:bottom w:val="single" w:color="CCCCCC" w:sz="1"/>
              <w:right w:val="single" w:color="CCCCCC" w:sz="1"/>
            </w:tcBorders>
            <w:shd w:fill="F0FAF6" w:val="clear"/>
            <w:tcMar>
              <w:top w:type="dxa" w:w="80"/>
              <w:left w:type="dxa" w:w="120"/>
              <w:bottom w:type="dxa" w:w="80"/>
              <w:right w:type="dxa" w:w="120"/>
            </w:tcMar>
          </w:tcPr>
          <w:p>
            <w:r>
              <w:rPr>
                <w:rFonts w:ascii="Arial" w:cs="Arial" w:eastAsia="Arial" w:hAnsi="Arial"/>
                <w:sz w:val="20"/>
                <w:szCs w:val="20"/>
              </w:rPr>
              <w:t xml:space="preserve">Always free — SOS, 911 dial, hands-free</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sz w:val="20"/>
                <w:szCs w:val="20"/>
              </w:rPr>
              <w:t xml:space="preserve">Launch Status</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Pre-launch — trafficjamapp.com</w:t>
            </w:r>
          </w:p>
        </w:tc>
      </w:tr>
      <w:tr>
        <w:tc>
          <w:tcPr>
            <w:tcW w:type="dxa" w:w="2800"/>
            <w:tcBorders>
              <w:top w:val="single" w:color="CCCCCC" w:sz="1"/>
              <w:left w:val="single" w:color="CCCCCC" w:sz="1"/>
              <w:bottom w:val="single" w:color="CCCCCC" w:sz="1"/>
              <w:right w:val="single" w:color="CCCCCC" w:sz="1"/>
            </w:tcBorders>
            <w:shd w:fill="F0FAF6" w:val="clear"/>
            <w:tcMar>
              <w:top w:type="dxa" w:w="80"/>
              <w:left w:type="dxa" w:w="120"/>
              <w:bottom w:type="dxa" w:w="80"/>
              <w:right w:type="dxa" w:w="120"/>
            </w:tcMar>
          </w:tcPr>
          <w:p>
            <w:r>
              <w:rPr>
                <w:rFonts w:ascii="Arial" w:cs="Arial" w:eastAsia="Arial" w:hAnsi="Arial"/>
                <w:b/>
                <w:bCs/>
                <w:sz w:val="20"/>
                <w:szCs w:val="20"/>
              </w:rPr>
              <w:t xml:space="preserve">Founded</w:t>
            </w:r>
          </w:p>
        </w:tc>
        <w:tc>
          <w:tcPr>
            <w:tcW w:type="dxa" w:w="6560"/>
            <w:tcBorders>
              <w:top w:val="single" w:color="CCCCCC" w:sz="1"/>
              <w:left w:val="single" w:color="CCCCCC" w:sz="1"/>
              <w:bottom w:val="single" w:color="CCCCCC" w:sz="1"/>
              <w:right w:val="single" w:color="CCCCCC" w:sz="1"/>
            </w:tcBorders>
            <w:shd w:fill="F0FAF6" w:val="clear"/>
            <w:tcMar>
              <w:top w:type="dxa" w:w="80"/>
              <w:left w:type="dxa" w:w="120"/>
              <w:bottom w:type="dxa" w:w="80"/>
              <w:right w:type="dxa" w:w="120"/>
            </w:tcMar>
          </w:tcPr>
          <w:p>
            <w:r>
              <w:rPr>
                <w:rFonts w:ascii="Arial" w:cs="Arial" w:eastAsia="Arial" w:hAnsi="Arial"/>
                <w:sz w:val="20"/>
                <w:szCs w:val="20"/>
              </w:rPr>
              <w:t xml:space="preserve">Mississippi LLC — Filed March 26, 2026</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sz w:val="20"/>
                <w:szCs w:val="20"/>
              </w:rPr>
              <w:t xml:space="preserve">Headquarters</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Bay Saint Louis, Mississippi</w:t>
            </w:r>
          </w:p>
        </w:tc>
      </w:tr>
      <w:tr>
        <w:tc>
          <w:tcPr>
            <w:tcW w:type="dxa" w:w="2800"/>
            <w:tcBorders>
              <w:top w:val="single" w:color="CCCCCC" w:sz="1"/>
              <w:left w:val="single" w:color="CCCCCC" w:sz="1"/>
              <w:bottom w:val="single" w:color="CCCCCC" w:sz="1"/>
              <w:right w:val="single" w:color="CCCCCC" w:sz="1"/>
            </w:tcBorders>
            <w:shd w:fill="F0FAF6" w:val="clear"/>
            <w:tcMar>
              <w:top w:type="dxa" w:w="80"/>
              <w:left w:type="dxa" w:w="120"/>
              <w:bottom w:type="dxa" w:w="80"/>
              <w:right w:type="dxa" w:w="120"/>
            </w:tcMar>
          </w:tcPr>
          <w:p>
            <w:r>
              <w:rPr>
                <w:rFonts w:ascii="Arial" w:cs="Arial" w:eastAsia="Arial" w:hAnsi="Arial"/>
                <w:b/>
                <w:bCs/>
                <w:sz w:val="20"/>
                <w:szCs w:val="20"/>
              </w:rPr>
              <w:t xml:space="preserve">Trademark</w:t>
            </w:r>
          </w:p>
        </w:tc>
        <w:tc>
          <w:tcPr>
            <w:tcW w:type="dxa" w:w="6560"/>
            <w:tcBorders>
              <w:top w:val="single" w:color="CCCCCC" w:sz="1"/>
              <w:left w:val="single" w:color="CCCCCC" w:sz="1"/>
              <w:bottom w:val="single" w:color="CCCCCC" w:sz="1"/>
              <w:right w:val="single" w:color="CCCCCC" w:sz="1"/>
            </w:tcBorders>
            <w:shd w:fill="F0FAF6" w:val="clear"/>
            <w:tcMar>
              <w:top w:type="dxa" w:w="80"/>
              <w:left w:type="dxa" w:w="120"/>
              <w:bottom w:type="dxa" w:w="80"/>
              <w:right w:type="dxa" w:w="120"/>
            </w:tcMar>
          </w:tcPr>
          <w:p>
            <w:r>
              <w:rPr>
                <w:rFonts w:ascii="Arial" w:cs="Arial" w:eastAsia="Arial" w:hAnsi="Arial"/>
                <w:sz w:val="20"/>
                <w:szCs w:val="20"/>
              </w:rPr>
              <w:t xml:space="preserve">TRAFFICJAM — USPTO Serial 99730552 — Class 9 + 42</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sz w:val="20"/>
                <w:szCs w:val="20"/>
              </w:rPr>
              <w:t xml:space="preserve">Privacy</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No accounts, no real names, messages auto-delete</w:t>
            </w:r>
          </w:p>
        </w:tc>
      </w:tr>
      <w:tr>
        <w:tc>
          <w:tcPr>
            <w:tcW w:type="dxa" w:w="2800"/>
            <w:tcBorders>
              <w:top w:val="single" w:color="CCCCCC" w:sz="1"/>
              <w:left w:val="single" w:color="CCCCCC" w:sz="1"/>
              <w:bottom w:val="single" w:color="CCCCCC" w:sz="1"/>
              <w:right w:val="single" w:color="CCCCCC" w:sz="1"/>
            </w:tcBorders>
            <w:shd w:fill="F0FAF6" w:val="clear"/>
            <w:tcMar>
              <w:top w:type="dxa" w:w="80"/>
              <w:left w:type="dxa" w:w="120"/>
              <w:bottom w:type="dxa" w:w="80"/>
              <w:right w:type="dxa" w:w="120"/>
            </w:tcMar>
          </w:tcPr>
          <w:p>
            <w:r>
              <w:rPr>
                <w:rFonts w:ascii="Arial" w:cs="Arial" w:eastAsia="Arial" w:hAnsi="Arial"/>
                <w:b/>
                <w:bCs/>
                <w:sz w:val="20"/>
                <w:szCs w:val="20"/>
              </w:rPr>
              <w:t xml:space="preserve">Driver Safety</w:t>
            </w:r>
          </w:p>
        </w:tc>
        <w:tc>
          <w:tcPr>
            <w:tcW w:type="dxa" w:w="6560"/>
            <w:tcBorders>
              <w:top w:val="single" w:color="CCCCCC" w:sz="1"/>
              <w:left w:val="single" w:color="CCCCCC" w:sz="1"/>
              <w:bottom w:val="single" w:color="CCCCCC" w:sz="1"/>
              <w:right w:val="single" w:color="CCCCCC" w:sz="1"/>
            </w:tcBorders>
            <w:shd w:fill="F0FAF6" w:val="clear"/>
            <w:tcMar>
              <w:top w:type="dxa" w:w="80"/>
              <w:left w:type="dxa" w:w="120"/>
              <w:bottom w:type="dxa" w:w="80"/>
              <w:right w:type="dxa" w:w="120"/>
            </w:tcMar>
          </w:tcPr>
          <w:p>
            <w:r>
              <w:rPr>
                <w:rFonts w:ascii="Arial" w:cs="Arial" w:eastAsia="Arial" w:hAnsi="Arial"/>
                <w:sz w:val="20"/>
                <w:szCs w:val="20"/>
              </w:rPr>
              <w:t xml:space="preserve">Voice input, read-aloud, auto-silence, Driving Mode, 911 dial</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sz w:val="20"/>
                <w:szCs w:val="20"/>
              </w:rPr>
              <w:t xml:space="preserve">Age Rating</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18+ — Licensed drivers only</w:t>
            </w:r>
          </w:p>
        </w:tc>
      </w:tr>
    </w:tbl>
    <w:p>
      <w:pPr>
        <w:pStyle w:val="Heading1"/>
        <w:spacing w:after="200" w:before="360"/>
      </w:pPr>
      <w:r>
        <w:rPr>
          <w:rFonts w:ascii="Arial" w:cs="Arial" w:eastAsia="Arial" w:hAnsi="Arial"/>
          <w:b/>
          <w:bCs/>
          <w:color w:val="085041"/>
          <w:sz w:val="32"/>
          <w:szCs w:val="32"/>
        </w:rPr>
        <w:t xml:space="preserve">5. How It Works</w:t>
      </w:r>
    </w:p>
    <w:p>
      <w:pPr>
        <w:spacing w:after="120" w:before="200"/>
      </w:pPr>
      <w:r>
        <w:rPr>
          <w:rFonts w:ascii="Arial" w:cs="Arial" w:eastAsia="Arial" w:hAnsi="Arial"/>
          <w:b/>
          <w:bCs/>
          <w:color w:val="085041"/>
          <w:sz w:val="22"/>
          <w:szCs w:val="22"/>
        </w:rPr>
        <w:t xml:space="preserve">Step 1: Stuck</w:t>
      </w:r>
    </w:p>
    <w:p>
      <w:pPr>
        <w:spacing w:after="160"/>
      </w:pPr>
      <w:r>
        <w:rPr>
          <w:rFonts w:ascii="Arial" w:cs="Arial" w:eastAsia="Arial" w:hAnsi="Arial"/>
          <w:b w:val="false"/>
          <w:bCs w:val="false"/>
          <w:i w:val="false"/>
          <w:iCs w:val="false"/>
          <w:color w:val="333333"/>
          <w:sz w:val="20"/>
          <w:szCs w:val="20"/>
        </w:rPr>
        <w:t xml:space="preserve">A driver opens TrafficJam while stopped or moving slowly in traffic. They can report the jam in seconds using cause tags, a severity rating, and lane details. If the app is already open, GPS can also detect a jam automatically when the vehicle slows to a crawl after moving for a period of time.</w:t>
      </w:r>
    </w:p>
    <w:p>
      <w:pPr>
        <w:spacing w:after="120" w:before="200"/>
      </w:pPr>
      <w:r>
        <w:rPr>
          <w:rFonts w:ascii="Arial" w:cs="Arial" w:eastAsia="Arial" w:hAnsi="Arial"/>
          <w:b/>
          <w:bCs/>
          <w:color w:val="085041"/>
          <w:sz w:val="22"/>
          <w:szCs w:val="22"/>
        </w:rPr>
        <w:t xml:space="preserve">Step 2: Chat</w:t>
      </w:r>
    </w:p>
    <w:p>
      <w:pPr>
        <w:spacing w:after="160"/>
      </w:pPr>
      <w:r>
        <w:rPr>
          <w:rFonts w:ascii="Arial" w:cs="Arial" w:eastAsia="Arial" w:hAnsi="Arial"/>
          <w:b w:val="false"/>
          <w:bCs w:val="false"/>
          <w:i w:val="false"/>
          <w:iCs w:val="false"/>
          <w:color w:val="333333"/>
          <w:sz w:val="20"/>
          <w:szCs w:val="20"/>
        </w:rPr>
        <w:t xml:space="preserve">The driver enters the jam and joins a real-time chat with everyone else in the same congestion or outside chatters getting info on the jam. They exchange information: what is ahead, which lanes are moving, alternate routes, wait times. They can reply to specific messages, use voice input, and have messages read aloud — all hands-free.</w:t>
      </w:r>
    </w:p>
    <w:p>
      <w:pPr>
        <w:spacing w:after="120" w:before="200"/>
      </w:pPr>
      <w:r>
        <w:rPr>
          <w:rFonts w:ascii="Arial" w:cs="Arial" w:eastAsia="Arial" w:hAnsi="Arial"/>
          <w:b/>
          <w:bCs/>
          <w:color w:val="085041"/>
          <w:sz w:val="22"/>
          <w:szCs w:val="22"/>
        </w:rPr>
        <w:t xml:space="preserve">Step 3: Drive Away</w:t>
      </w:r>
    </w:p>
    <w:p>
      <w:pPr>
        <w:spacing w:after="160"/>
      </w:pPr>
      <w:r>
        <w:rPr>
          <w:rFonts w:ascii="Arial" w:cs="Arial" w:eastAsia="Arial" w:hAnsi="Arial"/>
          <w:b w:val="false"/>
          <w:bCs w:val="false"/>
          <w:i w:val="false"/>
          <w:iCs w:val="false"/>
          <w:color w:val="333333"/>
          <w:sz w:val="20"/>
          <w:szCs w:val="20"/>
        </w:rPr>
        <w:t xml:space="preserve">When the community votes that traffic has cleared (33% of drivers in the jam), an alert fires for everyone. After a 30-minute grace period, the entire chat is deleted — messages, presence data, jam record — all gone. No archive. No history.</w:t>
      </w:r>
    </w:p>
    <w:p>
      <w:pPr>
        <w:pStyle w:val="Heading1"/>
        <w:spacing w:after="200" w:before="360"/>
      </w:pPr>
      <w:r>
        <w:rPr>
          <w:rFonts w:ascii="Arial" w:cs="Arial" w:eastAsia="Arial" w:hAnsi="Arial"/>
          <w:b/>
          <w:bCs/>
          <w:color w:val="085041"/>
          <w:sz w:val="32"/>
          <w:szCs w:val="32"/>
        </w:rPr>
        <w:t xml:space="preserve">6. Approved Quotes</w:t>
      </w:r>
    </w:p>
    <w:p>
      <w:pPr>
        <w:spacing w:after="160"/>
      </w:pPr>
      <w:r>
        <w:rPr>
          <w:rFonts w:ascii="Arial" w:cs="Arial" w:eastAsia="Arial" w:hAnsi="Arial"/>
          <w:b w:val="false"/>
          <w:bCs w:val="false"/>
          <w:i w:val="false"/>
          <w:iCs w:val="false"/>
          <w:color w:val="333333"/>
          <w:sz w:val="20"/>
          <w:szCs w:val="20"/>
        </w:rPr>
        <w:t xml:space="preserve">Quotes from TrafficJam LLC that journalists may use verbatim with attribution.</w:t>
      </w:r>
    </w:p>
    <w:p>
      <w:pPr>
        <w:spacing w:after="80"/>
      </w:pPr>
    </w:p>
    <w:p>
      <w:pPr>
        <w:spacing w:after="160"/>
      </w:pPr>
      <w:r>
        <w:rPr>
          <w:rFonts w:ascii="Arial" w:cs="Arial" w:eastAsia="Arial" w:hAnsi="Arial"/>
          <w:b w:val="false"/>
          <w:bCs w:val="false"/>
          <w:i/>
          <w:iCs/>
          <w:color w:val="333333"/>
          <w:sz w:val="20"/>
          <w:szCs w:val="20"/>
        </w:rPr>
        <w:t xml:space="preserve">TrafficJam works best when everyone in your city has it. So we are launching city by city until that happens.</w:t>
      </w:r>
    </w:p>
    <w:p>
      <w:pPr>
        <w:spacing w:after="160"/>
      </w:pPr>
      <w:r>
        <w:rPr>
          <w:rFonts w:ascii="Arial" w:cs="Arial" w:eastAsia="Arial" w:hAnsi="Arial"/>
          <w:b/>
          <w:bCs/>
          <w:i w:val="false"/>
          <w:iCs w:val="false"/>
          <w:color w:val="333333"/>
          <w:sz w:val="20"/>
          <w:szCs w:val="20"/>
        </w:rPr>
        <w:t xml:space="preserve">— TrafficJam LLC</w:t>
      </w:r>
    </w:p>
    <w:p>
      <w:pPr>
        <w:spacing w:after="80"/>
      </w:pPr>
    </w:p>
    <w:p>
      <w:pPr>
        <w:spacing w:after="160"/>
      </w:pPr>
      <w:r>
        <w:rPr>
          <w:rFonts w:ascii="Arial" w:cs="Arial" w:eastAsia="Arial" w:hAnsi="Arial"/>
          <w:b w:val="false"/>
          <w:bCs w:val="false"/>
          <w:i/>
          <w:iCs/>
          <w:color w:val="333333"/>
          <w:sz w:val="20"/>
          <w:szCs w:val="20"/>
        </w:rPr>
        <w:t xml:space="preserve">Most apps treat traffic like a data problem. We treat it like a community problem. Twenty drivers stuck on I-10 already know what is happening. We gave them a way to chat about it, share it, help people avoid it, and get assistance while in it.</w:t>
      </w:r>
    </w:p>
    <w:p>
      <w:pPr>
        <w:spacing w:after="160"/>
      </w:pPr>
      <w:r>
        <w:rPr>
          <w:rFonts w:ascii="Arial" w:cs="Arial" w:eastAsia="Arial" w:hAnsi="Arial"/>
          <w:b/>
          <w:bCs/>
          <w:i w:val="false"/>
          <w:iCs w:val="false"/>
          <w:color w:val="333333"/>
          <w:sz w:val="20"/>
          <w:szCs w:val="20"/>
        </w:rPr>
        <w:t xml:space="preserve">— TrafficJam LLC</w:t>
      </w:r>
    </w:p>
    <w:p>
      <w:pPr>
        <w:spacing w:after="80"/>
      </w:pPr>
    </w:p>
    <w:p>
      <w:pPr>
        <w:spacing w:after="160"/>
      </w:pPr>
      <w:r>
        <w:rPr>
          <w:rFonts w:ascii="Arial" w:cs="Arial" w:eastAsia="Arial" w:hAnsi="Arial"/>
          <w:b w:val="false"/>
          <w:bCs w:val="false"/>
          <w:i/>
          <w:iCs/>
          <w:color w:val="333333"/>
          <w:sz w:val="20"/>
          <w:szCs w:val="20"/>
        </w:rPr>
        <w:t xml:space="preserve">We built TrafficJam for one of the few places where typing is genuinely dangerous — behind the wheel. Voice input, read-aloud, auto-silence. The chat is hands-free by design.</w:t>
      </w:r>
    </w:p>
    <w:p>
      <w:pPr>
        <w:spacing w:after="160"/>
      </w:pPr>
      <w:r>
        <w:rPr>
          <w:rFonts w:ascii="Arial" w:cs="Arial" w:eastAsia="Arial" w:hAnsi="Arial"/>
          <w:b/>
          <w:bCs/>
          <w:i w:val="false"/>
          <w:iCs w:val="false"/>
          <w:color w:val="333333"/>
          <w:sz w:val="20"/>
          <w:szCs w:val="20"/>
        </w:rPr>
        <w:t xml:space="preserve">— TrafficJam LLC</w:t>
      </w:r>
    </w:p>
    <w:p>
      <w:pPr>
        <w:spacing w:after="80"/>
      </w:pPr>
    </w:p>
    <w:p>
      <w:pPr>
        <w:spacing w:after="160"/>
      </w:pPr>
      <w:r>
        <w:rPr>
          <w:rFonts w:ascii="Arial" w:cs="Arial" w:eastAsia="Arial" w:hAnsi="Arial"/>
          <w:b w:val="false"/>
          <w:bCs w:val="false"/>
          <w:i/>
          <w:iCs/>
          <w:color w:val="333333"/>
          <w:sz w:val="20"/>
          <w:szCs w:val="20"/>
        </w:rPr>
        <w:t xml:space="preserve">Messages disappear when traffic clears. No archive. No history. We are building the opposite of a permanent record.</w:t>
      </w:r>
    </w:p>
    <w:p>
      <w:pPr>
        <w:spacing w:after="160"/>
      </w:pPr>
      <w:r>
        <w:rPr>
          <w:rFonts w:ascii="Arial" w:cs="Arial" w:eastAsia="Arial" w:hAnsi="Arial"/>
          <w:b/>
          <w:bCs/>
          <w:i w:val="false"/>
          <w:iCs w:val="false"/>
          <w:color w:val="333333"/>
          <w:sz w:val="20"/>
          <w:szCs w:val="20"/>
        </w:rPr>
        <w:t xml:space="preserve">— TrafficJam LLC</w:t>
      </w:r>
    </w:p>
    <w:p>
      <w:pPr>
        <w:pStyle w:val="Heading1"/>
        <w:spacing w:after="200" w:before="360"/>
      </w:pPr>
      <w:r>
        <w:rPr>
          <w:rFonts w:ascii="Arial" w:cs="Arial" w:eastAsia="Arial" w:hAnsi="Arial"/>
          <w:b/>
          <w:bCs/>
          <w:color w:val="085041"/>
          <w:sz w:val="32"/>
          <w:szCs w:val="32"/>
        </w:rPr>
        <w:t xml:space="preserve">7. Common Questions</w:t>
      </w:r>
    </w:p>
    <w:p>
      <w:pPr>
        <w:spacing w:after="120" w:before="200"/>
      </w:pPr>
      <w:r>
        <w:rPr>
          <w:rFonts w:ascii="Arial" w:cs="Arial" w:eastAsia="Arial" w:hAnsi="Arial"/>
          <w:b/>
          <w:bCs/>
          <w:color w:val="085041"/>
          <w:sz w:val="22"/>
          <w:szCs w:val="22"/>
        </w:rPr>
        <w:t xml:space="preserve">Why does the app delete messages?</w:t>
      </w:r>
    </w:p>
    <w:p>
      <w:pPr>
        <w:spacing w:after="160"/>
      </w:pPr>
      <w:r>
        <w:rPr>
          <w:rFonts w:ascii="Arial" w:cs="Arial" w:eastAsia="Arial" w:hAnsi="Arial"/>
          <w:b w:val="false"/>
          <w:bCs w:val="false"/>
          <w:i w:val="false"/>
          <w:iCs w:val="false"/>
          <w:color w:val="333333"/>
          <w:sz w:val="20"/>
          <w:szCs w:val="20"/>
        </w:rPr>
        <w:t xml:space="preserve">Because the conversation is meant to be in-the-moment. A traffic jam is a temporary problem, and the chat is for solving it. Once traffic clears, the conversation has served its purpose. Permanent storage would change the nature of how people communicate — introducing self-censorship and surveillance concerns. Ephemerality is a design choice.</w:t>
      </w:r>
    </w:p>
    <w:p>
      <w:pPr>
        <w:spacing w:after="120" w:before="200"/>
      </w:pPr>
      <w:r>
        <w:rPr>
          <w:rFonts w:ascii="Arial" w:cs="Arial" w:eastAsia="Arial" w:hAnsi="Arial"/>
          <w:b/>
          <w:bCs/>
          <w:color w:val="085041"/>
          <w:sz w:val="22"/>
          <w:szCs w:val="22"/>
        </w:rPr>
        <w:t xml:space="preserve">How does TrafficJam protect privacy?</w:t>
      </w:r>
    </w:p>
    <w:p>
      <w:pPr>
        <w:spacing w:after="160"/>
      </w:pPr>
      <w:r>
        <w:rPr>
          <w:rFonts w:ascii="Arial" w:cs="Arial" w:eastAsia="Arial" w:hAnsi="Arial"/>
          <w:b w:val="false"/>
          <w:bCs w:val="false"/>
          <w:i w:val="false"/>
          <w:iCs w:val="false"/>
          <w:color w:val="333333"/>
          <w:sz w:val="20"/>
          <w:szCs w:val="20"/>
        </w:rPr>
        <w:t xml:space="preserve">No real names are required — only a chosen nickname. Location is used only in real time to find and report jams — never stored after the session ends. Messages are deleted automatically when the jam clears. We do not collect email addresses, phone numbers, contacts, photos, or persistent device identifiers. We do not sell or share user data with anyone.</w:t>
      </w:r>
    </w:p>
    <w:p>
      <w:pPr>
        <w:spacing w:after="120" w:before="200"/>
      </w:pPr>
      <w:r>
        <w:rPr>
          <w:rFonts w:ascii="Arial" w:cs="Arial" w:eastAsia="Arial" w:hAnsi="Arial"/>
          <w:b/>
          <w:bCs/>
          <w:color w:val="085041"/>
          <w:sz w:val="22"/>
          <w:szCs w:val="22"/>
        </w:rPr>
        <w:t xml:space="preserve">What if a driver tries to use the app while moving fast?</w:t>
      </w:r>
    </w:p>
    <w:p>
      <w:pPr>
        <w:spacing w:after="160"/>
      </w:pPr>
      <w:r>
        <w:rPr>
          <w:rFonts w:ascii="Arial" w:cs="Arial" w:eastAsia="Arial" w:hAnsi="Arial"/>
          <w:b w:val="false"/>
          <w:bCs w:val="false"/>
          <w:i w:val="false"/>
          <w:iCs w:val="false"/>
          <w:color w:val="333333"/>
          <w:sz w:val="20"/>
          <w:szCs w:val="20"/>
        </w:rPr>
        <w:t xml:space="preserve">The app monitors GPS speed in real time. When a user exceeds 15 miles per hour, voice readouts auto-silence and the interface simplifies into Driving Mode. Voice input is fully hands-free. The SOS button always has a direct 911 dial option. Drivers should never type while driving — the app actively discourages it.</w:t>
      </w:r>
    </w:p>
    <w:p>
      <w:pPr>
        <w:spacing w:after="120" w:before="200"/>
      </w:pPr>
      <w:r>
        <w:rPr>
          <w:rFonts w:ascii="Arial" w:cs="Arial" w:eastAsia="Arial" w:hAnsi="Arial"/>
          <w:b/>
          <w:bCs/>
          <w:color w:val="085041"/>
          <w:sz w:val="22"/>
          <w:szCs w:val="22"/>
        </w:rPr>
        <w:t xml:space="preserve">How do you prevent abuse or false reports?</w:t>
      </w:r>
    </w:p>
    <w:p>
      <w:pPr>
        <w:spacing w:after="160"/>
      </w:pPr>
      <w:r>
        <w:rPr>
          <w:rFonts w:ascii="Arial" w:cs="Arial" w:eastAsia="Arial" w:hAnsi="Arial"/>
          <w:b w:val="false"/>
          <w:bCs w:val="false"/>
          <w:i w:val="false"/>
          <w:iCs w:val="false"/>
          <w:color w:val="333333"/>
          <w:sz w:val="20"/>
          <w:szCs w:val="20"/>
        </w:rPr>
        <w:t xml:space="preserve">Several layers. GPS verification — only drivers physically near a jam can report it. Community voting — 33% of online drivers in a jam must agree before status changes. Ephemerality — abusers cannot build an audience because everything deletes. Moderation tools — users can report inappropriate messages and block users who misbehave. Blocked users are never notified and the block follows you across every jam.</w:t>
      </w:r>
    </w:p>
    <w:p>
      <w:pPr>
        <w:spacing w:after="120" w:before="200"/>
      </w:pPr>
      <w:r>
        <w:rPr>
          <w:rFonts w:ascii="Arial" w:cs="Arial" w:eastAsia="Arial" w:hAnsi="Arial"/>
          <w:b/>
          <w:bCs/>
          <w:color w:val="085041"/>
          <w:sz w:val="22"/>
          <w:szCs w:val="22"/>
        </w:rPr>
        <w:t xml:space="preserve">Why launch city by city instead of nationally?</w:t>
      </w:r>
    </w:p>
    <w:p>
      <w:pPr>
        <w:spacing w:after="160"/>
      </w:pPr>
      <w:r>
        <w:rPr>
          <w:rFonts w:ascii="Arial" w:cs="Arial" w:eastAsia="Arial" w:hAnsi="Arial"/>
          <w:b w:val="false"/>
          <w:bCs w:val="false"/>
          <w:i w:val="false"/>
          <w:iCs w:val="false"/>
          <w:color w:val="333333"/>
          <w:sz w:val="20"/>
          <w:szCs w:val="20"/>
        </w:rPr>
        <w:t xml:space="preserve">TrafficJam is a network-effect app. One thousand users scattered across the country experience an empty app. One thousand users concentrated in one metro experience a thriving community. We launch city by city to ensure every user has a real, active community in their jams. Density is the product.</w:t>
      </w:r>
    </w:p>
    <w:p>
      <w:pPr>
        <w:spacing w:after="120" w:before="200"/>
      </w:pPr>
      <w:r>
        <w:rPr>
          <w:rFonts w:ascii="Arial" w:cs="Arial" w:eastAsia="Arial" w:hAnsi="Arial"/>
          <w:b/>
          <w:bCs/>
          <w:color w:val="085041"/>
          <w:sz w:val="22"/>
          <w:szCs w:val="22"/>
        </w:rPr>
        <w:t xml:space="preserve">How does TrafficJam make money?</w:t>
      </w:r>
    </w:p>
    <w:p>
      <w:pPr>
        <w:spacing w:after="160"/>
      </w:pPr>
      <w:r>
        <w:rPr>
          <w:rFonts w:ascii="Arial" w:cs="Arial" w:eastAsia="Arial" w:hAnsi="Arial"/>
          <w:b w:val="false"/>
          <w:bCs w:val="false"/>
          <w:i w:val="false"/>
          <w:iCs w:val="false"/>
          <w:color w:val="333333"/>
          <w:sz w:val="20"/>
          <w:szCs w:val="20"/>
        </w:rPr>
        <w:t xml:space="preserve">$5.99 per year after a free 7-day trial. The subscription unlocks the full experience — chat, alternate routes, themes, and more. All safety features are always free — SOS, 911 dial, hands-free voice. No driver is ever locked out for safety reasons. We do not run ads. We do not sell user data.</w:t>
      </w:r>
    </w:p>
    <w:p>
      <w:pPr>
        <w:spacing w:after="120" w:before="200"/>
      </w:pPr>
      <w:r>
        <w:rPr>
          <w:rFonts w:ascii="Arial" w:cs="Arial" w:eastAsia="Arial" w:hAnsi="Arial"/>
          <w:b/>
          <w:bCs/>
          <w:color w:val="085041"/>
          <w:sz w:val="22"/>
          <w:szCs w:val="22"/>
        </w:rPr>
        <w:t xml:space="preserve">Should I use TrafficJam instead of Waze or Google Maps?</w:t>
      </w:r>
    </w:p>
    <w:p>
      <w:pPr>
        <w:spacing w:after="160"/>
      </w:pPr>
      <w:r>
        <w:rPr>
          <w:rFonts w:ascii="Arial" w:cs="Arial" w:eastAsia="Arial" w:hAnsi="Arial"/>
          <w:b w:val="false"/>
          <w:bCs w:val="false"/>
          <w:i w:val="false"/>
          <w:iCs w:val="false"/>
          <w:color w:val="333333"/>
          <w:sz w:val="20"/>
          <w:szCs w:val="20"/>
        </w:rPr>
        <w:t xml:space="preserve">No — use them together. TrafficJam is not a navigation app and does not replace turn-by-turn directions. It adds a community chat layer for the moments when your nav app says “heavy traffic ahead.” Many drivers will run their navigation app for routing AND TrafficJam for specific traffic forecast along their route. While traveling, jams are shown within a 15 mile radius. We are built to complement, not compete.</w:t>
      </w:r>
    </w:p>
    <w:p>
      <w:pPr>
        <w:spacing w:after="120" w:before="200"/>
      </w:pPr>
      <w:r>
        <w:rPr>
          <w:rFonts w:ascii="Arial" w:cs="Arial" w:eastAsia="Arial" w:hAnsi="Arial"/>
          <w:b/>
          <w:bCs/>
          <w:color w:val="085041"/>
          <w:sz w:val="22"/>
          <w:szCs w:val="22"/>
        </w:rPr>
        <w:t xml:space="preserve">Can I check a jam before I am in it?</w:t>
      </w:r>
    </w:p>
    <w:p>
      <w:pPr>
        <w:spacing w:after="160"/>
      </w:pPr>
      <w:r>
        <w:rPr>
          <w:rFonts w:ascii="Arial" w:cs="Arial" w:eastAsia="Arial" w:hAnsi="Arial"/>
          <w:b w:val="false"/>
          <w:bCs w:val="false"/>
          <w:i w:val="false"/>
          <w:iCs w:val="false"/>
          <w:color w:val="333333"/>
          <w:sz w:val="20"/>
          <w:szCs w:val="20"/>
        </w:rPr>
        <w:t xml:space="preserve">Yes. You can check any jam locally or anywhere in the U.S. — tap into an active jam from the lobby to join the live chat just like you were there. Your messages will be tagged “outside” if you aren’t physically in the jam (in-jam users’ messages are tagged “in”), and in-jam users can filter or include outside messages as they prefer.</w:t>
      </w:r>
    </w:p>
    <w:p>
      <w:pPr>
        <w:pStyle w:val="Heading1"/>
        <w:spacing w:after="200" w:before="360"/>
      </w:pPr>
      <w:r>
        <w:rPr>
          <w:rFonts w:ascii="Arial" w:cs="Arial" w:eastAsia="Arial" w:hAnsi="Arial"/>
          <w:b/>
          <w:bCs/>
          <w:color w:val="085041"/>
          <w:sz w:val="32"/>
          <w:szCs w:val="32"/>
        </w:rPr>
        <w:t xml:space="preserve">8. Visual Assets</w:t>
      </w:r>
    </w:p>
    <w:p>
      <w:pPr>
        <w:spacing w:after="160"/>
      </w:pPr>
      <w:r>
        <w:rPr>
          <w:rFonts w:ascii="Arial" w:cs="Arial" w:eastAsia="Arial" w:hAnsi="Arial"/>
          <w:b w:val="false"/>
          <w:bCs w:val="false"/>
          <w:i w:val="false"/>
          <w:iCs w:val="false"/>
          <w:color w:val="333333"/>
          <w:sz w:val="20"/>
          <w:szCs w:val="20"/>
        </w:rPr>
        <w:t xml:space="preserve">All assets included in this download. Additional formats and high-resolution versions available on request via trafficjamsupport@proton.me.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6560"/>
      </w:tblGrid>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sz w:val="20"/>
                <w:szCs w:val="20"/>
              </w:rPr>
              <w:t xml:space="preserve">App Icon</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TrafficJam_Logo.png — 1024 x 1024 PNG</w:t>
            </w:r>
          </w:p>
        </w:tc>
      </w:tr>
      <w:tr>
        <w:tc>
          <w:tcPr>
            <w:tcW w:type="dxa" w:w="2800"/>
            <w:tcBorders>
              <w:top w:val="single" w:color="CCCCCC" w:sz="1"/>
              <w:left w:val="single" w:color="CCCCCC" w:sz="1"/>
              <w:bottom w:val="single" w:color="CCCCCC" w:sz="1"/>
              <w:right w:val="single" w:color="CCCCCC" w:sz="1"/>
            </w:tcBorders>
            <w:shd w:fill="F0FAF6" w:val="clear"/>
            <w:tcMar>
              <w:top w:type="dxa" w:w="80"/>
              <w:left w:type="dxa" w:w="120"/>
              <w:bottom w:type="dxa" w:w="80"/>
              <w:right w:type="dxa" w:w="120"/>
            </w:tcMar>
          </w:tcPr>
          <w:p>
            <w:r>
              <w:rPr>
                <w:rFonts w:ascii="Arial" w:cs="Arial" w:eastAsia="Arial" w:hAnsi="Arial"/>
                <w:b/>
                <w:bCs/>
                <w:sz w:val="20"/>
                <w:szCs w:val="20"/>
              </w:rPr>
              <w:t xml:space="preserve">Feature Graphic</w:t>
            </w:r>
          </w:p>
        </w:tc>
        <w:tc>
          <w:tcPr>
            <w:tcW w:type="dxa" w:w="6560"/>
            <w:tcBorders>
              <w:top w:val="single" w:color="CCCCCC" w:sz="1"/>
              <w:left w:val="single" w:color="CCCCCC" w:sz="1"/>
              <w:bottom w:val="single" w:color="CCCCCC" w:sz="1"/>
              <w:right w:val="single" w:color="CCCCCC" w:sz="1"/>
            </w:tcBorders>
            <w:shd w:fill="F0FAF6" w:val="clear"/>
            <w:tcMar>
              <w:top w:type="dxa" w:w="80"/>
              <w:left w:type="dxa" w:w="120"/>
              <w:bottom w:type="dxa" w:w="80"/>
              <w:right w:type="dxa" w:w="120"/>
            </w:tcMar>
          </w:tcPr>
          <w:p>
            <w:r>
              <w:rPr>
                <w:rFonts w:ascii="Arial" w:cs="Arial" w:eastAsia="Arial" w:hAnsi="Arial"/>
                <w:sz w:val="20"/>
                <w:szCs w:val="20"/>
              </w:rPr>
              <w:t xml:space="preserve">TrafficJam_FeatureGraphic.png — 1024 x 500 PNG</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sz w:val="20"/>
                <w:szCs w:val="20"/>
              </w:rPr>
              <w:t xml:space="preserve">Screenshots</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iPhone 6.9”, 6.5”, 5.5” sizes — available on request</w:t>
            </w:r>
          </w:p>
        </w:tc>
      </w:tr>
      <w:tr>
        <w:tc>
          <w:tcPr>
            <w:tcW w:type="dxa" w:w="2800"/>
            <w:tcBorders>
              <w:top w:val="single" w:color="CCCCCC" w:sz="1"/>
              <w:left w:val="single" w:color="CCCCCC" w:sz="1"/>
              <w:bottom w:val="single" w:color="CCCCCC" w:sz="1"/>
              <w:right w:val="single" w:color="CCCCCC" w:sz="1"/>
            </w:tcBorders>
            <w:shd w:fill="F0FAF6" w:val="clear"/>
            <w:tcMar>
              <w:top w:type="dxa" w:w="80"/>
              <w:left w:type="dxa" w:w="120"/>
              <w:bottom w:type="dxa" w:w="80"/>
              <w:right w:type="dxa" w:w="120"/>
            </w:tcMar>
          </w:tcPr>
          <w:p>
            <w:r>
              <w:rPr>
                <w:rFonts w:ascii="Arial" w:cs="Arial" w:eastAsia="Arial" w:hAnsi="Arial"/>
                <w:b/>
                <w:bCs/>
                <w:sz w:val="20"/>
                <w:szCs w:val="20"/>
              </w:rPr>
              <w:t xml:space="preserve">Brand Colors</w:t>
            </w:r>
          </w:p>
        </w:tc>
        <w:tc>
          <w:tcPr>
            <w:tcW w:type="dxa" w:w="6560"/>
            <w:tcBorders>
              <w:top w:val="single" w:color="CCCCCC" w:sz="1"/>
              <w:left w:val="single" w:color="CCCCCC" w:sz="1"/>
              <w:bottom w:val="single" w:color="CCCCCC" w:sz="1"/>
              <w:right w:val="single" w:color="CCCCCC" w:sz="1"/>
            </w:tcBorders>
            <w:shd w:fill="F0FAF6" w:val="clear"/>
            <w:tcMar>
              <w:top w:type="dxa" w:w="80"/>
              <w:left w:type="dxa" w:w="120"/>
              <w:bottom w:type="dxa" w:w="80"/>
              <w:right w:type="dxa" w:w="120"/>
            </w:tcMar>
          </w:tcPr>
          <w:p>
            <w:r>
              <w:rPr>
                <w:rFonts w:ascii="Arial" w:cs="Arial" w:eastAsia="Arial" w:hAnsi="Arial"/>
                <w:sz w:val="20"/>
                <w:szCs w:val="20"/>
              </w:rPr>
              <w:t xml:space="preserve">Dark Green #085041, Teal #1D9E75, Bubble Teal #5DCAA5</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sz w:val="20"/>
                <w:szCs w:val="20"/>
              </w:rPr>
              <w:t xml:space="preserve">Logo Usage</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Always include ™ symbol until trademark registration confirmed</w:t>
            </w:r>
          </w:p>
        </w:tc>
      </w:tr>
    </w:tbl>
    <w:p>
      <w:pPr>
        <w:pStyle w:val="Heading1"/>
        <w:spacing w:after="200" w:before="360"/>
      </w:pPr>
      <w:r>
        <w:rPr>
          <w:rFonts w:ascii="Arial" w:cs="Arial" w:eastAsia="Arial" w:hAnsi="Arial"/>
          <w:b/>
          <w:bCs/>
          <w:color w:val="085041"/>
          <w:sz w:val="32"/>
          <w:szCs w:val="32"/>
        </w:rPr>
        <w:t xml:space="preserve">9. Social Media</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6560"/>
      </w:tblGrid>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sz w:val="20"/>
                <w:szCs w:val="20"/>
              </w:rPr>
              <w:t xml:space="preserve">Brand Handle</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@trafficjamchat</w:t>
            </w:r>
          </w:p>
        </w:tc>
      </w:tr>
      <w:tr>
        <w:tc>
          <w:tcPr>
            <w:tcW w:type="dxa" w:w="2800"/>
            <w:tcBorders>
              <w:top w:val="single" w:color="CCCCCC" w:sz="1"/>
              <w:left w:val="single" w:color="CCCCCC" w:sz="1"/>
              <w:bottom w:val="single" w:color="CCCCCC" w:sz="1"/>
              <w:right w:val="single" w:color="CCCCCC" w:sz="1"/>
            </w:tcBorders>
            <w:shd w:fill="F0FAF6" w:val="clear"/>
            <w:tcMar>
              <w:top w:type="dxa" w:w="80"/>
              <w:left w:type="dxa" w:w="120"/>
              <w:bottom w:type="dxa" w:w="80"/>
              <w:right w:type="dxa" w:w="120"/>
            </w:tcMar>
          </w:tcPr>
          <w:p>
            <w:r>
              <w:rPr>
                <w:rFonts w:ascii="Arial" w:cs="Arial" w:eastAsia="Arial" w:hAnsi="Arial"/>
                <w:b/>
                <w:bCs/>
                <w:sz w:val="20"/>
                <w:szCs w:val="20"/>
              </w:rPr>
              <w:t xml:space="preserve">TikTok</w:t>
            </w:r>
          </w:p>
        </w:tc>
        <w:tc>
          <w:tcPr>
            <w:tcW w:type="dxa" w:w="6560"/>
            <w:tcBorders>
              <w:top w:val="single" w:color="CCCCCC" w:sz="1"/>
              <w:left w:val="single" w:color="CCCCCC" w:sz="1"/>
              <w:bottom w:val="single" w:color="CCCCCC" w:sz="1"/>
              <w:right w:val="single" w:color="CCCCCC" w:sz="1"/>
            </w:tcBorders>
            <w:shd w:fill="F0FAF6" w:val="clear"/>
            <w:tcMar>
              <w:top w:type="dxa" w:w="80"/>
              <w:left w:type="dxa" w:w="120"/>
              <w:bottom w:type="dxa" w:w="80"/>
              <w:right w:type="dxa" w:w="120"/>
            </w:tcMar>
          </w:tcPr>
          <w:p>
            <w:r>
              <w:rPr>
                <w:rFonts w:ascii="Arial" w:cs="Arial" w:eastAsia="Arial" w:hAnsi="Arial"/>
                <w:sz w:val="20"/>
                <w:szCs w:val="20"/>
              </w:rPr>
              <w:t xml:space="preserve">tiktok.com/@trafficjamchat</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sz w:val="20"/>
                <w:szCs w:val="20"/>
              </w:rPr>
              <w:t xml:space="preserve">Instagram</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instagram.com/trafficjamchat</w:t>
            </w:r>
          </w:p>
        </w:tc>
      </w:tr>
      <w:tr>
        <w:tc>
          <w:tcPr>
            <w:tcW w:type="dxa" w:w="2800"/>
            <w:tcBorders>
              <w:top w:val="single" w:color="CCCCCC" w:sz="1"/>
              <w:left w:val="single" w:color="CCCCCC" w:sz="1"/>
              <w:bottom w:val="single" w:color="CCCCCC" w:sz="1"/>
              <w:right w:val="single" w:color="CCCCCC" w:sz="1"/>
            </w:tcBorders>
            <w:shd w:fill="F0FAF6" w:val="clear"/>
            <w:tcMar>
              <w:top w:type="dxa" w:w="80"/>
              <w:left w:type="dxa" w:w="120"/>
              <w:bottom w:type="dxa" w:w="80"/>
              <w:right w:type="dxa" w:w="120"/>
            </w:tcMar>
          </w:tcPr>
          <w:p>
            <w:r>
              <w:rPr>
                <w:rFonts w:ascii="Arial" w:cs="Arial" w:eastAsia="Arial" w:hAnsi="Arial"/>
                <w:b/>
                <w:bCs/>
                <w:sz w:val="20"/>
                <w:szCs w:val="20"/>
              </w:rPr>
              <w:t xml:space="preserve">X (Twitter)</w:t>
            </w:r>
          </w:p>
        </w:tc>
        <w:tc>
          <w:tcPr>
            <w:tcW w:type="dxa" w:w="6560"/>
            <w:tcBorders>
              <w:top w:val="single" w:color="CCCCCC" w:sz="1"/>
              <w:left w:val="single" w:color="CCCCCC" w:sz="1"/>
              <w:bottom w:val="single" w:color="CCCCCC" w:sz="1"/>
              <w:right w:val="single" w:color="CCCCCC" w:sz="1"/>
            </w:tcBorders>
            <w:shd w:fill="F0FAF6" w:val="clear"/>
            <w:tcMar>
              <w:top w:type="dxa" w:w="80"/>
              <w:left w:type="dxa" w:w="120"/>
              <w:bottom w:type="dxa" w:w="80"/>
              <w:right w:type="dxa" w:w="120"/>
            </w:tcMar>
          </w:tcPr>
          <w:p>
            <w:r>
              <w:rPr>
                <w:rFonts w:ascii="Arial" w:cs="Arial" w:eastAsia="Arial" w:hAnsi="Arial"/>
                <w:sz w:val="20"/>
                <w:szCs w:val="20"/>
              </w:rPr>
              <w:t xml:space="preserve">x.com/trafficjamchat</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sz w:val="20"/>
                <w:szCs w:val="20"/>
              </w:rPr>
              <w:t xml:space="preserve">Facebook</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facebook.com/trafficjamchat</w:t>
            </w:r>
          </w:p>
        </w:tc>
      </w:tr>
      <w:tr>
        <w:tc>
          <w:tcPr>
            <w:tcW w:type="dxa" w:w="2800"/>
            <w:tcBorders>
              <w:top w:val="single" w:color="CCCCCC" w:sz="1"/>
              <w:left w:val="single" w:color="CCCCCC" w:sz="1"/>
              <w:bottom w:val="single" w:color="CCCCCC" w:sz="1"/>
              <w:right w:val="single" w:color="CCCCCC" w:sz="1"/>
            </w:tcBorders>
            <w:shd w:fill="F0FAF6" w:val="clear"/>
            <w:tcMar>
              <w:top w:type="dxa" w:w="80"/>
              <w:left w:type="dxa" w:w="120"/>
              <w:bottom w:type="dxa" w:w="80"/>
              <w:right w:type="dxa" w:w="120"/>
            </w:tcMar>
          </w:tcPr>
          <w:p>
            <w:r>
              <w:rPr>
                <w:rFonts w:ascii="Arial" w:cs="Arial" w:eastAsia="Arial" w:hAnsi="Arial"/>
                <w:b/>
                <w:bCs/>
                <w:sz w:val="20"/>
                <w:szCs w:val="20"/>
              </w:rPr>
              <w:t xml:space="preserve">YouTube</w:t>
            </w:r>
          </w:p>
        </w:tc>
        <w:tc>
          <w:tcPr>
            <w:tcW w:type="dxa" w:w="6560"/>
            <w:tcBorders>
              <w:top w:val="single" w:color="CCCCCC" w:sz="1"/>
              <w:left w:val="single" w:color="CCCCCC" w:sz="1"/>
              <w:bottom w:val="single" w:color="CCCCCC" w:sz="1"/>
              <w:right w:val="single" w:color="CCCCCC" w:sz="1"/>
            </w:tcBorders>
            <w:shd w:fill="F0FAF6" w:val="clear"/>
            <w:tcMar>
              <w:top w:type="dxa" w:w="80"/>
              <w:left w:type="dxa" w:w="120"/>
              <w:bottom w:type="dxa" w:w="80"/>
              <w:right w:type="dxa" w:w="120"/>
            </w:tcMar>
          </w:tcPr>
          <w:p>
            <w:r>
              <w:rPr>
                <w:rFonts w:ascii="Arial" w:cs="Arial" w:eastAsia="Arial" w:hAnsi="Arial"/>
                <w:sz w:val="20"/>
                <w:szCs w:val="20"/>
              </w:rPr>
              <w:t xml:space="preserve">youtube.com/@trafficjamchat</w:t>
            </w:r>
          </w:p>
        </w:tc>
      </w:tr>
    </w:tbl>
    <w:p>
      <w:pPr>
        <w:pStyle w:val="Heading1"/>
        <w:spacing w:after="200" w:before="360"/>
      </w:pPr>
      <w:r>
        <w:rPr>
          <w:rFonts w:ascii="Arial" w:cs="Arial" w:eastAsia="Arial" w:hAnsi="Arial"/>
          <w:b/>
          <w:bCs/>
          <w:color w:val="085041"/>
          <w:sz w:val="32"/>
          <w:szCs w:val="32"/>
        </w:rPr>
        <w:t xml:space="preserve">10. About TrafficJam LLC</w:t>
      </w:r>
    </w:p>
    <w:p>
      <w:pPr>
        <w:spacing w:after="160"/>
      </w:pPr>
      <w:r>
        <w:rPr>
          <w:rFonts w:ascii="Arial" w:cs="Arial" w:eastAsia="Arial" w:hAnsi="Arial"/>
          <w:b w:val="false"/>
          <w:bCs w:val="false"/>
          <w:i w:val="false"/>
          <w:iCs w:val="false"/>
          <w:color w:val="333333"/>
          <w:sz w:val="20"/>
          <w:szCs w:val="20"/>
        </w:rPr>
        <w:t xml:space="preserve">TrafficJam LLC is a Mississippi limited liability company headquartered in Bay Saint Louis, Mississippi. The company was formed in March 2026 to develop and operate the TrafficJam mobile application. TrafficJam LLC owns the registered trademark TRAFFICJAM (USPTO Serial 99730552, filed March 28, 2026) covering downloadable software (Class 9) and software-as-a-service (Class 42).</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6560"/>
      </w:tblGrid>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sz w:val="20"/>
                <w:szCs w:val="20"/>
              </w:rPr>
              <w:t xml:space="preserve">Legal Name</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TrafficJam LLC</w:t>
            </w:r>
          </w:p>
        </w:tc>
      </w:tr>
      <w:tr>
        <w:tc>
          <w:tcPr>
            <w:tcW w:type="dxa" w:w="2800"/>
            <w:tcBorders>
              <w:top w:val="single" w:color="CCCCCC" w:sz="1"/>
              <w:left w:val="single" w:color="CCCCCC" w:sz="1"/>
              <w:bottom w:val="single" w:color="CCCCCC" w:sz="1"/>
              <w:right w:val="single" w:color="CCCCCC" w:sz="1"/>
            </w:tcBorders>
            <w:shd w:fill="F0FAF6" w:val="clear"/>
            <w:tcMar>
              <w:top w:type="dxa" w:w="80"/>
              <w:left w:type="dxa" w:w="120"/>
              <w:bottom w:type="dxa" w:w="80"/>
              <w:right w:type="dxa" w:w="120"/>
            </w:tcMar>
          </w:tcPr>
          <w:p>
            <w:r>
              <w:rPr>
                <w:rFonts w:ascii="Arial" w:cs="Arial" w:eastAsia="Arial" w:hAnsi="Arial"/>
                <w:b/>
                <w:bCs/>
                <w:sz w:val="20"/>
                <w:szCs w:val="20"/>
              </w:rPr>
              <w:t xml:space="preserve">State of Formation</w:t>
            </w:r>
          </w:p>
        </w:tc>
        <w:tc>
          <w:tcPr>
            <w:tcW w:type="dxa" w:w="6560"/>
            <w:tcBorders>
              <w:top w:val="single" w:color="CCCCCC" w:sz="1"/>
              <w:left w:val="single" w:color="CCCCCC" w:sz="1"/>
              <w:bottom w:val="single" w:color="CCCCCC" w:sz="1"/>
              <w:right w:val="single" w:color="CCCCCC" w:sz="1"/>
            </w:tcBorders>
            <w:shd w:fill="F0FAF6" w:val="clear"/>
            <w:tcMar>
              <w:top w:type="dxa" w:w="80"/>
              <w:left w:type="dxa" w:w="120"/>
              <w:bottom w:type="dxa" w:w="80"/>
              <w:right w:type="dxa" w:w="120"/>
            </w:tcMar>
          </w:tcPr>
          <w:p>
            <w:r>
              <w:rPr>
                <w:rFonts w:ascii="Arial" w:cs="Arial" w:eastAsia="Arial" w:hAnsi="Arial"/>
                <w:sz w:val="20"/>
                <w:szCs w:val="20"/>
              </w:rPr>
              <w:t xml:space="preserve">Mississippi</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sz w:val="20"/>
                <w:szCs w:val="20"/>
              </w:rPr>
              <w:t xml:space="preserve">Address</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506 N 2nd Street, Bay Saint Louis, MS 39520</w:t>
            </w:r>
          </w:p>
        </w:tc>
      </w:tr>
      <w:tr>
        <w:tc>
          <w:tcPr>
            <w:tcW w:type="dxa" w:w="2800"/>
            <w:tcBorders>
              <w:top w:val="single" w:color="CCCCCC" w:sz="1"/>
              <w:left w:val="single" w:color="CCCCCC" w:sz="1"/>
              <w:bottom w:val="single" w:color="CCCCCC" w:sz="1"/>
              <w:right w:val="single" w:color="CCCCCC" w:sz="1"/>
            </w:tcBorders>
            <w:shd w:fill="F0FAF6" w:val="clear"/>
            <w:tcMar>
              <w:top w:type="dxa" w:w="80"/>
              <w:left w:type="dxa" w:w="120"/>
              <w:bottom w:type="dxa" w:w="80"/>
              <w:right w:type="dxa" w:w="120"/>
            </w:tcMar>
          </w:tcPr>
          <w:p>
            <w:r>
              <w:rPr>
                <w:rFonts w:ascii="Arial" w:cs="Arial" w:eastAsia="Arial" w:hAnsi="Arial"/>
                <w:b/>
                <w:bCs/>
                <w:sz w:val="20"/>
                <w:szCs w:val="20"/>
              </w:rPr>
              <w:t xml:space="preserve">Filed</w:t>
            </w:r>
          </w:p>
        </w:tc>
        <w:tc>
          <w:tcPr>
            <w:tcW w:type="dxa" w:w="6560"/>
            <w:tcBorders>
              <w:top w:val="single" w:color="CCCCCC" w:sz="1"/>
              <w:left w:val="single" w:color="CCCCCC" w:sz="1"/>
              <w:bottom w:val="single" w:color="CCCCCC" w:sz="1"/>
              <w:right w:val="single" w:color="CCCCCC" w:sz="1"/>
            </w:tcBorders>
            <w:shd w:fill="F0FAF6" w:val="clear"/>
            <w:tcMar>
              <w:top w:type="dxa" w:w="80"/>
              <w:left w:type="dxa" w:w="120"/>
              <w:bottom w:type="dxa" w:w="80"/>
              <w:right w:type="dxa" w:w="120"/>
            </w:tcMar>
          </w:tcPr>
          <w:p>
            <w:r>
              <w:rPr>
                <w:rFonts w:ascii="Arial" w:cs="Arial" w:eastAsia="Arial" w:hAnsi="Arial"/>
                <w:sz w:val="20"/>
                <w:szCs w:val="20"/>
              </w:rPr>
              <w:t xml:space="preserve">March 26, 2026</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sz w:val="20"/>
                <w:szCs w:val="20"/>
              </w:rPr>
              <w:t xml:space="preserve">Business ID</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1538625</w:t>
            </w:r>
          </w:p>
        </w:tc>
      </w:tr>
      <w:tr>
        <w:tc>
          <w:tcPr>
            <w:tcW w:type="dxa" w:w="2800"/>
            <w:tcBorders>
              <w:top w:val="single" w:color="CCCCCC" w:sz="1"/>
              <w:left w:val="single" w:color="CCCCCC" w:sz="1"/>
              <w:bottom w:val="single" w:color="CCCCCC" w:sz="1"/>
              <w:right w:val="single" w:color="CCCCCC" w:sz="1"/>
            </w:tcBorders>
            <w:shd w:fill="F0FAF6" w:val="clear"/>
            <w:tcMar>
              <w:top w:type="dxa" w:w="80"/>
              <w:left w:type="dxa" w:w="120"/>
              <w:bottom w:type="dxa" w:w="80"/>
              <w:right w:type="dxa" w:w="120"/>
            </w:tcMar>
          </w:tcPr>
          <w:p>
            <w:r>
              <w:rPr>
                <w:rFonts w:ascii="Arial" w:cs="Arial" w:eastAsia="Arial" w:hAnsi="Arial"/>
                <w:b/>
                <w:bCs/>
                <w:sz w:val="20"/>
                <w:szCs w:val="20"/>
              </w:rPr>
              <w:t xml:space="preserve">Industry</w:t>
            </w:r>
          </w:p>
        </w:tc>
        <w:tc>
          <w:tcPr>
            <w:tcW w:type="dxa" w:w="6560"/>
            <w:tcBorders>
              <w:top w:val="single" w:color="CCCCCC" w:sz="1"/>
              <w:left w:val="single" w:color="CCCCCC" w:sz="1"/>
              <w:bottom w:val="single" w:color="CCCCCC" w:sz="1"/>
              <w:right w:val="single" w:color="CCCCCC" w:sz="1"/>
            </w:tcBorders>
            <w:shd w:fill="F0FAF6" w:val="clear"/>
            <w:tcMar>
              <w:top w:type="dxa" w:w="80"/>
              <w:left w:type="dxa" w:w="120"/>
              <w:bottom w:type="dxa" w:w="80"/>
              <w:right w:type="dxa" w:w="120"/>
            </w:tcMar>
          </w:tcPr>
          <w:p>
            <w:r>
              <w:rPr>
                <w:rFonts w:ascii="Arial" w:cs="Arial" w:eastAsia="Arial" w:hAnsi="Arial"/>
                <w:sz w:val="20"/>
                <w:szCs w:val="20"/>
              </w:rPr>
              <w:t xml:space="preserve">NAICS 513210 — Software Publishers</w:t>
            </w:r>
          </w:p>
        </w:tc>
      </w:tr>
    </w:tbl>
    <w:p>
      <w:pPr>
        <w:pStyle w:val="Heading1"/>
        <w:spacing w:after="200" w:before="360"/>
      </w:pPr>
      <w:r>
        <w:rPr>
          <w:rFonts w:ascii="Arial" w:cs="Arial" w:eastAsia="Arial" w:hAnsi="Arial"/>
          <w:b/>
          <w:bCs/>
          <w:color w:val="085041"/>
          <w:sz w:val="32"/>
          <w:szCs w:val="32"/>
        </w:rPr>
        <w:t xml:space="preserve">11. Interview &amp; Quote Requests</w:t>
      </w:r>
    </w:p>
    <w:p>
      <w:pPr>
        <w:spacing w:after="160"/>
      </w:pPr>
      <w:r>
        <w:rPr>
          <w:rFonts w:ascii="Arial" w:cs="Arial" w:eastAsia="Arial" w:hAnsi="Arial"/>
          <w:b w:val="false"/>
          <w:bCs w:val="false"/>
          <w:i w:val="false"/>
          <w:iCs w:val="false"/>
          <w:color w:val="333333"/>
          <w:sz w:val="20"/>
          <w:szCs w:val="20"/>
        </w:rPr>
        <w:t xml:space="preserve">TrafficJam LLC is currently providing on-record statements via written quote only. Interview availability with the founding team is limited prior to launch but may expand at launch. To request a written statement on a specific topic, email trafficjamsupport@proton.me or leave voicemail at 504-323-9449 with your outlet, deadline, and questions.</w:t>
      </w:r>
    </w:p>
    <w:p>
      <w:pPr>
        <w:spacing w:after="80"/>
      </w:pPr>
    </w:p>
    <w:p>
      <w:pPr>
        <w:spacing w:after="160"/>
      </w:pPr>
      <w:r>
        <w:rPr>
          <w:rFonts w:ascii="Arial" w:cs="Arial" w:eastAsia="Arial" w:hAnsi="Arial"/>
          <w:b/>
          <w:bCs/>
          <w:i w:val="false"/>
          <w:iCs w:val="false"/>
          <w:color w:val="333333"/>
          <w:sz w:val="20"/>
          <w:szCs w:val="20"/>
        </w:rPr>
        <w:t xml:space="preserve">We strive to respond to all press inquiries within 48 hours.</w:t>
      </w:r>
    </w:p>
    <w:p>
      <w:pPr>
        <w:spacing w:after="80"/>
      </w:pPr>
    </w:p>
    <w:p>
      <w:pPr>
        <w:pBdr>
          <w:top w:val="single" w:color="5DCAA5" w:sz="1" w:space="12"/>
        </w:pBdr>
        <w:spacing w:before="400"/>
        <w:jc w:val="center"/>
      </w:pPr>
      <w:r>
        <w:rPr>
          <w:rFonts w:ascii="Arial" w:cs="Arial" w:eastAsia="Arial" w:hAnsi="Arial"/>
          <w:b/>
          <w:bCs/>
          <w:color w:val="085041"/>
          <w:sz w:val="22"/>
          <w:szCs w:val="22"/>
        </w:rPr>
        <w:t xml:space="preserve">TrafficJam™: Chat in the Crawl.</w:t>
      </w:r>
    </w:p>
    <w:p>
      <w:pPr>
        <w:spacing w:after="200"/>
        <w:jc w:val="center"/>
      </w:pPr>
      <w:r>
        <w:rPr>
          <w:rFonts w:ascii="Arial" w:cs="Arial" w:eastAsia="Arial" w:hAnsi="Arial"/>
          <w:i/>
          <w:iCs/>
          <w:color w:val="666666"/>
          <w:sz w:val="18"/>
          <w:szCs w:val="18"/>
        </w:rPr>
        <w:t xml:space="preserve">© 2026 TrafficJam LLC • trafficjamapp.com</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360"/>
      <w:outlineLvl w:val="0"/>
    </w:pPr>
    <w:rPr>
      <w:rFonts w:ascii="Arial" w:cs="Arial" w:eastAsia="Arial" w:hAnsi="Arial"/>
      <w:b/>
      <w:bCs/>
      <w:color w:val="085041"/>
      <w:sz w:val="32"/>
      <w:szCs w:val="32"/>
    </w:rPr>
  </w:style>
  <w:style w:type="paragraph" w:styleId="Heading2">
    <w:name w:val="Heading 2"/>
    <w:basedOn w:val="Normal"/>
    <w:next w:val="Normal"/>
    <w:qFormat/>
    <w:pPr>
      <w:spacing w:after="160" w:before="280"/>
      <w:outlineLvl w:val="1"/>
    </w:pPr>
    <w:rPr>
      <w:rFonts w:ascii="Arial" w:cs="Arial" w:eastAsia="Arial" w:hAnsi="Arial"/>
      <w:b/>
      <w:bCs/>
      <w:color w:val="085041"/>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2026-05-26T01:24:06.957Z</dcterms:created>
  <dcterms:modified xsi:type="dcterms:W3CDTF">2026-05-26T01:24:06.971Z</dcterms:modified>
</cp:coreProperties>
</file>

<file path=docProps/custom.xml><?xml version="1.0" encoding="utf-8"?>
<Properties xmlns="http://schemas.openxmlformats.org/officeDocument/2006/custom-properties" xmlns:vt="http://schemas.openxmlformats.org/officeDocument/2006/docPropsVTypes"/>
</file>